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1B0AFD" w14:textId="77777777" w:rsidR="007871C9" w:rsidRPr="0044696F" w:rsidRDefault="007871C9" w:rsidP="007871C9">
      <w:pPr>
        <w:rPr>
          <w:b/>
        </w:rPr>
      </w:pPr>
    </w:p>
    <w:p w14:paraId="54814561" w14:textId="77777777" w:rsidR="000E627F" w:rsidRPr="0044696F" w:rsidRDefault="000E627F" w:rsidP="007871C9">
      <w:pPr>
        <w:rPr>
          <w:b/>
        </w:rPr>
      </w:pPr>
    </w:p>
    <w:p w14:paraId="7E4F804A" w14:textId="77777777" w:rsidR="007871C9" w:rsidRPr="0044696F" w:rsidRDefault="007871C9" w:rsidP="007871C9"/>
    <w:p w14:paraId="4AF97FDB" w14:textId="77777777" w:rsidR="007871C9" w:rsidRPr="0044696F" w:rsidRDefault="007871C9" w:rsidP="007871C9"/>
    <w:p w14:paraId="60AAE0D4" w14:textId="77777777" w:rsidR="007871C9" w:rsidRPr="0044696F" w:rsidRDefault="007871C9" w:rsidP="007871C9">
      <w:pPr>
        <w:jc w:val="center"/>
      </w:pPr>
    </w:p>
    <w:p w14:paraId="168010EA" w14:textId="77777777" w:rsidR="007871C9" w:rsidRPr="0044696F" w:rsidRDefault="000E627F" w:rsidP="005D3916">
      <w:pPr>
        <w:jc w:val="center"/>
      </w:pPr>
      <w:r w:rsidRPr="0044696F">
        <w:rPr>
          <w:noProof/>
          <w:lang w:eastAsia="en-GB"/>
        </w:rPr>
        <w:drawing>
          <wp:inline distT="0" distB="0" distL="0" distR="0" wp14:anchorId="74BBE49B" wp14:editId="673E0777">
            <wp:extent cx="6131136" cy="1948070"/>
            <wp:effectExtent l="0" t="0" r="3175" b="0"/>
            <wp:docPr id="5" name="Picture 5" descr="C:\Users\t.loft\Desktop\Central PRU\Exceed MAT\Logo\Bradford AP Academy_logo suite\PNG\Bradford AP Academ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loft\Desktop\Central PRU\Exceed MAT\Logo\Bradford AP Academy_logo suite\PNG\Bradford AP Academy.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43832" cy="1952104"/>
                    </a:xfrm>
                    <a:prstGeom prst="rect">
                      <a:avLst/>
                    </a:prstGeom>
                    <a:noFill/>
                    <a:ln>
                      <a:noFill/>
                    </a:ln>
                  </pic:spPr>
                </pic:pic>
              </a:graphicData>
            </a:graphic>
          </wp:inline>
        </w:drawing>
      </w:r>
    </w:p>
    <w:p w14:paraId="4A15AA10" w14:textId="77777777" w:rsidR="007871C9" w:rsidRPr="0044696F" w:rsidRDefault="007871C9" w:rsidP="007871C9"/>
    <w:p w14:paraId="3C2A0579" w14:textId="77777777" w:rsidR="007871C9" w:rsidRPr="0044696F" w:rsidRDefault="007871C9" w:rsidP="007871C9"/>
    <w:p w14:paraId="3320CEBF" w14:textId="77777777" w:rsidR="007871C9" w:rsidRPr="0044696F" w:rsidRDefault="007871C9" w:rsidP="007871C9"/>
    <w:p w14:paraId="0CA83C6C" w14:textId="77777777" w:rsidR="005D3916" w:rsidRPr="0044696F" w:rsidRDefault="005D3916" w:rsidP="007871C9"/>
    <w:p w14:paraId="2D22B634" w14:textId="77777777" w:rsidR="007871C9" w:rsidRPr="007125F2" w:rsidRDefault="007871C9" w:rsidP="007871C9">
      <w:pPr>
        <w:rPr>
          <w:rFonts w:cstheme="minorHAnsi"/>
          <w:sz w:val="40"/>
          <w:szCs w:val="40"/>
        </w:rPr>
      </w:pPr>
    </w:p>
    <w:p w14:paraId="27B4C0DC" w14:textId="77777777" w:rsidR="007871C9" w:rsidRPr="007125F2" w:rsidRDefault="007871C9" w:rsidP="007871C9">
      <w:pPr>
        <w:jc w:val="center"/>
        <w:rPr>
          <w:rFonts w:cstheme="minorHAnsi"/>
          <w:sz w:val="40"/>
          <w:szCs w:val="40"/>
        </w:rPr>
      </w:pPr>
      <w:r w:rsidRPr="007125F2">
        <w:rPr>
          <w:rFonts w:cstheme="minorHAnsi"/>
          <w:sz w:val="40"/>
          <w:szCs w:val="40"/>
        </w:rPr>
        <w:t xml:space="preserve">Report on the use of </w:t>
      </w:r>
      <w:r w:rsidR="00E33904" w:rsidRPr="007125F2">
        <w:rPr>
          <w:rFonts w:cstheme="minorHAnsi"/>
          <w:sz w:val="40"/>
          <w:szCs w:val="40"/>
        </w:rPr>
        <w:t>Pupil Premium</w:t>
      </w:r>
    </w:p>
    <w:p w14:paraId="5C5774D6" w14:textId="2EC0F023" w:rsidR="007871C9" w:rsidRPr="007125F2" w:rsidRDefault="002E716E" w:rsidP="007871C9">
      <w:pPr>
        <w:jc w:val="center"/>
        <w:rPr>
          <w:rFonts w:cstheme="minorHAnsi"/>
          <w:sz w:val="40"/>
          <w:szCs w:val="40"/>
        </w:rPr>
      </w:pPr>
      <w:r w:rsidRPr="007125F2">
        <w:rPr>
          <w:rFonts w:cstheme="minorHAnsi"/>
          <w:sz w:val="40"/>
          <w:szCs w:val="40"/>
        </w:rPr>
        <w:t>September 20</w:t>
      </w:r>
      <w:r w:rsidR="000E627F" w:rsidRPr="007125F2">
        <w:rPr>
          <w:rFonts w:cstheme="minorHAnsi"/>
          <w:sz w:val="40"/>
          <w:szCs w:val="40"/>
        </w:rPr>
        <w:t>2</w:t>
      </w:r>
      <w:r w:rsidR="00DA13D4">
        <w:rPr>
          <w:rFonts w:cstheme="minorHAnsi"/>
          <w:sz w:val="40"/>
          <w:szCs w:val="40"/>
        </w:rPr>
        <w:t>5 26</w:t>
      </w:r>
    </w:p>
    <w:p w14:paraId="222A296F" w14:textId="77777777" w:rsidR="007871C9" w:rsidRPr="0044696F" w:rsidRDefault="007871C9" w:rsidP="007871C9">
      <w:pPr>
        <w:jc w:val="center"/>
        <w:rPr>
          <w:rFonts w:ascii="Times New Roman" w:hAnsi="Times New Roman" w:cs="Times New Roman"/>
        </w:rPr>
      </w:pPr>
    </w:p>
    <w:p w14:paraId="46844C2F" w14:textId="77777777" w:rsidR="007871C9" w:rsidRPr="0044696F" w:rsidRDefault="007871C9" w:rsidP="007871C9">
      <w:r w:rsidRPr="0044696F">
        <w:tab/>
      </w:r>
      <w:r w:rsidRPr="0044696F">
        <w:tab/>
      </w:r>
      <w:r w:rsidRPr="0044696F">
        <w:tab/>
      </w:r>
      <w:r w:rsidRPr="0044696F">
        <w:tab/>
      </w:r>
    </w:p>
    <w:p w14:paraId="5C6B7E24" w14:textId="77777777" w:rsidR="007871C9" w:rsidRPr="0044696F" w:rsidRDefault="007871C9" w:rsidP="007871C9"/>
    <w:p w14:paraId="22D30778" w14:textId="77777777" w:rsidR="007871C9" w:rsidRPr="0044696F" w:rsidRDefault="007871C9" w:rsidP="007871C9"/>
    <w:p w14:paraId="14D238A6" w14:textId="77777777" w:rsidR="007871C9" w:rsidRPr="0044696F" w:rsidRDefault="007871C9" w:rsidP="007871C9"/>
    <w:p w14:paraId="5FD3F8AB" w14:textId="77777777" w:rsidR="007871C9" w:rsidRPr="0044696F" w:rsidRDefault="007871C9" w:rsidP="007871C9">
      <w:r w:rsidRPr="0044696F">
        <w:tab/>
      </w:r>
      <w:r w:rsidRPr="0044696F">
        <w:tab/>
      </w:r>
      <w:r w:rsidRPr="0044696F">
        <w:tab/>
      </w:r>
      <w:r w:rsidRPr="0044696F">
        <w:tab/>
      </w:r>
      <w:r w:rsidRPr="0044696F">
        <w:tab/>
      </w:r>
      <w:r w:rsidRPr="0044696F">
        <w:tab/>
      </w:r>
      <w:r w:rsidRPr="0044696F">
        <w:tab/>
      </w:r>
      <w:r w:rsidRPr="0044696F">
        <w:tab/>
      </w:r>
    </w:p>
    <w:p w14:paraId="61F79315" w14:textId="77777777" w:rsidR="007871C9" w:rsidRPr="0044696F" w:rsidRDefault="007871C9" w:rsidP="007871C9"/>
    <w:p w14:paraId="71D27A19" w14:textId="77777777" w:rsidR="007871C9" w:rsidRPr="0044696F" w:rsidRDefault="007871C9" w:rsidP="007871C9"/>
    <w:p w14:paraId="32A2F962" w14:textId="77777777" w:rsidR="007871C9" w:rsidRPr="0044696F" w:rsidRDefault="007871C9" w:rsidP="007871C9"/>
    <w:p w14:paraId="3145F873" w14:textId="77777777" w:rsidR="007871C9" w:rsidRPr="0044696F" w:rsidRDefault="007871C9" w:rsidP="007871C9"/>
    <w:p w14:paraId="64591111" w14:textId="77777777" w:rsidR="005D3916" w:rsidRPr="0044696F" w:rsidRDefault="005D3916" w:rsidP="007871C9"/>
    <w:p w14:paraId="47F0A958" w14:textId="77777777" w:rsidR="007871C9" w:rsidRPr="0044696F" w:rsidRDefault="007871C9" w:rsidP="007871C9"/>
    <w:p w14:paraId="769D6B95" w14:textId="77777777" w:rsidR="007871C9" w:rsidRPr="0044696F" w:rsidRDefault="007871C9" w:rsidP="007871C9"/>
    <w:p w14:paraId="1035326F" w14:textId="77777777" w:rsidR="007871C9" w:rsidRPr="0044696F" w:rsidRDefault="007871C9" w:rsidP="007871C9"/>
    <w:p w14:paraId="63DC972D" w14:textId="276D5D21" w:rsidR="007871C9" w:rsidRDefault="007871C9" w:rsidP="007871C9"/>
    <w:p w14:paraId="299A9295" w14:textId="29F61E92" w:rsidR="0044696F" w:rsidRDefault="0044696F" w:rsidP="007871C9"/>
    <w:p w14:paraId="61FF829B" w14:textId="22425DA9" w:rsidR="0044696F" w:rsidRDefault="0044696F" w:rsidP="007871C9"/>
    <w:p w14:paraId="670FDEB4" w14:textId="66DF9613" w:rsidR="0044696F" w:rsidRDefault="0044696F" w:rsidP="007871C9"/>
    <w:p w14:paraId="2A8D4C51" w14:textId="5427B393" w:rsidR="0044696F" w:rsidRDefault="0044696F" w:rsidP="007871C9"/>
    <w:p w14:paraId="14A64FD2" w14:textId="4B50E9EE" w:rsidR="0044696F" w:rsidRDefault="0044696F" w:rsidP="007871C9"/>
    <w:p w14:paraId="7A2B239A" w14:textId="77777777" w:rsidR="0044696F" w:rsidRPr="0044696F" w:rsidRDefault="0044696F" w:rsidP="007871C9"/>
    <w:p w14:paraId="20A084CC" w14:textId="65C10B04" w:rsidR="007871C9" w:rsidRDefault="007871C9" w:rsidP="007871C9"/>
    <w:p w14:paraId="26ACC4D6" w14:textId="77777777" w:rsidR="008E1482" w:rsidRDefault="008E1482" w:rsidP="007871C9"/>
    <w:p w14:paraId="1FF9B75B" w14:textId="77777777" w:rsidR="008E1482" w:rsidRPr="0044696F" w:rsidRDefault="008E1482" w:rsidP="007871C9"/>
    <w:p w14:paraId="49134BB8" w14:textId="6B9FC451" w:rsidR="00FA38DB" w:rsidRPr="0044696F" w:rsidRDefault="00D12C04" w:rsidP="007125F2">
      <w:r w:rsidRPr="0044696F">
        <w:rPr>
          <w:noProof/>
          <w:lang w:eastAsia="en-GB"/>
        </w:rPr>
        <w:lastRenderedPageBreak/>
        <w:t xml:space="preserve">     </w:t>
      </w:r>
      <w:r w:rsidR="005D3916" w:rsidRPr="0044696F">
        <w:rPr>
          <w:noProof/>
          <w:lang w:eastAsia="en-GB"/>
        </w:rPr>
        <w:t xml:space="preserve">                                                                                                    </w:t>
      </w:r>
      <w:r w:rsidRPr="0044696F">
        <w:rPr>
          <w:noProof/>
          <w:lang w:eastAsia="en-GB"/>
        </w:rPr>
        <w:t xml:space="preserve">                                                                                                                    </w:t>
      </w:r>
    </w:p>
    <w:p w14:paraId="56FD4374" w14:textId="5B661D59" w:rsidR="003D5983" w:rsidRPr="007125F2" w:rsidRDefault="00472BBB" w:rsidP="007125F2">
      <w:r w:rsidRPr="0044696F">
        <w:rPr>
          <w:rFonts w:ascii="Arial" w:hAnsi="Arial" w:cs="Arial"/>
          <w:b/>
          <w:u w:val="single"/>
        </w:rPr>
        <w:t xml:space="preserve"> </w:t>
      </w:r>
      <w:r w:rsidR="00E33904" w:rsidRPr="007125F2">
        <w:rPr>
          <w:rFonts w:cstheme="minorHAnsi"/>
          <w:b/>
          <w:u w:val="single"/>
        </w:rPr>
        <w:t>Pupil Premium</w:t>
      </w:r>
      <w:r w:rsidR="003D5983" w:rsidRPr="007125F2">
        <w:rPr>
          <w:rFonts w:cstheme="minorHAnsi"/>
          <w:b/>
          <w:u w:val="single"/>
        </w:rPr>
        <w:t xml:space="preserve"> at Bradford</w:t>
      </w:r>
      <w:r w:rsidR="005D3916" w:rsidRPr="007125F2">
        <w:rPr>
          <w:rFonts w:cstheme="minorHAnsi"/>
          <w:b/>
          <w:u w:val="single"/>
        </w:rPr>
        <w:t xml:space="preserve"> AP </w:t>
      </w:r>
      <w:r w:rsidR="001F0CB6" w:rsidRPr="007125F2">
        <w:rPr>
          <w:rFonts w:cstheme="minorHAnsi"/>
          <w:b/>
          <w:u w:val="single"/>
        </w:rPr>
        <w:t>Academy</w:t>
      </w:r>
    </w:p>
    <w:p w14:paraId="4D11AC3B" w14:textId="77777777" w:rsidR="003D5983" w:rsidRPr="007125F2" w:rsidRDefault="003D5983" w:rsidP="000E627F">
      <w:pPr>
        <w:jc w:val="both"/>
        <w:rPr>
          <w:rFonts w:cstheme="minorHAnsi"/>
          <w:b/>
        </w:rPr>
      </w:pPr>
    </w:p>
    <w:p w14:paraId="3A092D46" w14:textId="77777777" w:rsidR="00472BBB" w:rsidRPr="007125F2" w:rsidRDefault="00472BBB" w:rsidP="000E627F">
      <w:pPr>
        <w:jc w:val="both"/>
        <w:rPr>
          <w:rFonts w:cstheme="minorHAnsi"/>
        </w:rPr>
      </w:pPr>
      <w:r w:rsidRPr="007125F2">
        <w:rPr>
          <w:rFonts w:cstheme="minorHAnsi"/>
        </w:rPr>
        <w:t xml:space="preserve">At Bradford </w:t>
      </w:r>
      <w:r w:rsidR="005D3916" w:rsidRPr="007125F2">
        <w:rPr>
          <w:rFonts w:cstheme="minorHAnsi"/>
        </w:rPr>
        <w:t xml:space="preserve">AP </w:t>
      </w:r>
      <w:r w:rsidR="001F0CB6" w:rsidRPr="007125F2">
        <w:rPr>
          <w:rFonts w:cstheme="minorHAnsi"/>
        </w:rPr>
        <w:t>Academy</w:t>
      </w:r>
      <w:r w:rsidR="000E627F" w:rsidRPr="007125F2">
        <w:rPr>
          <w:rFonts w:cstheme="minorHAnsi"/>
        </w:rPr>
        <w:t xml:space="preserve"> (BAPA</w:t>
      </w:r>
      <w:r w:rsidR="005D3916" w:rsidRPr="007125F2">
        <w:rPr>
          <w:rFonts w:cstheme="minorHAnsi"/>
        </w:rPr>
        <w:t>)</w:t>
      </w:r>
      <w:r w:rsidRPr="007125F2">
        <w:rPr>
          <w:rFonts w:cstheme="minorHAnsi"/>
        </w:rPr>
        <w:t xml:space="preserve">, we aim to provide outstanding care, support and </w:t>
      </w:r>
      <w:r w:rsidR="003C606D" w:rsidRPr="007125F2">
        <w:rPr>
          <w:rFonts w:cstheme="minorHAnsi"/>
        </w:rPr>
        <w:t>learning</w:t>
      </w:r>
      <w:r w:rsidRPr="007125F2">
        <w:rPr>
          <w:rFonts w:cstheme="minorHAnsi"/>
        </w:rPr>
        <w:t xml:space="preserve"> </w:t>
      </w:r>
      <w:r w:rsidR="003C606D" w:rsidRPr="007125F2">
        <w:rPr>
          <w:rFonts w:cstheme="minorHAnsi"/>
        </w:rPr>
        <w:t>for</w:t>
      </w:r>
      <w:r w:rsidRPr="007125F2">
        <w:rPr>
          <w:rFonts w:cstheme="minorHAnsi"/>
        </w:rPr>
        <w:t xml:space="preserve"> </w:t>
      </w:r>
      <w:proofErr w:type="gramStart"/>
      <w:r w:rsidRPr="007125F2">
        <w:rPr>
          <w:rFonts w:cstheme="minorHAnsi"/>
        </w:rPr>
        <w:t>all of</w:t>
      </w:r>
      <w:proofErr w:type="gramEnd"/>
      <w:r w:rsidRPr="007125F2">
        <w:rPr>
          <w:rFonts w:cstheme="minorHAnsi"/>
        </w:rPr>
        <w:t xml:space="preserve"> our pupils and are totally committed to enable our most vulnerable </w:t>
      </w:r>
      <w:r w:rsidR="008F1F2E" w:rsidRPr="007125F2">
        <w:rPr>
          <w:rFonts w:cstheme="minorHAnsi"/>
        </w:rPr>
        <w:t>a</w:t>
      </w:r>
      <w:r w:rsidR="000E627F" w:rsidRPr="007125F2">
        <w:rPr>
          <w:rFonts w:cstheme="minorHAnsi"/>
        </w:rPr>
        <w:t xml:space="preserve">nd </w:t>
      </w:r>
      <w:r w:rsidR="005D3916" w:rsidRPr="007125F2">
        <w:rPr>
          <w:rFonts w:cstheme="minorHAnsi"/>
        </w:rPr>
        <w:t xml:space="preserve">disadvantaged </w:t>
      </w:r>
      <w:r w:rsidR="008843BA" w:rsidRPr="007125F2">
        <w:rPr>
          <w:rFonts w:cstheme="minorHAnsi"/>
        </w:rPr>
        <w:t>p</w:t>
      </w:r>
      <w:r w:rsidR="007E6E81" w:rsidRPr="007125F2">
        <w:rPr>
          <w:rFonts w:cstheme="minorHAnsi"/>
        </w:rPr>
        <w:t>upils</w:t>
      </w:r>
      <w:r w:rsidR="00230717" w:rsidRPr="007125F2">
        <w:rPr>
          <w:rFonts w:cstheme="minorHAnsi"/>
        </w:rPr>
        <w:t xml:space="preserve"> to achieve their potential.</w:t>
      </w:r>
      <w:r w:rsidRPr="007125F2">
        <w:rPr>
          <w:rFonts w:cstheme="minorHAnsi"/>
        </w:rPr>
        <w:t xml:space="preserve"> To support </w:t>
      </w:r>
      <w:r w:rsidR="008843BA" w:rsidRPr="007125F2">
        <w:rPr>
          <w:rFonts w:cstheme="minorHAnsi"/>
        </w:rPr>
        <w:t>these</w:t>
      </w:r>
      <w:r w:rsidRPr="007125F2">
        <w:rPr>
          <w:rFonts w:cstheme="minorHAnsi"/>
        </w:rPr>
        <w:t xml:space="preserve"> pupils</w:t>
      </w:r>
      <w:r w:rsidR="008F1F2E" w:rsidRPr="007125F2">
        <w:rPr>
          <w:rFonts w:cstheme="minorHAnsi"/>
        </w:rPr>
        <w:t>,</w:t>
      </w:r>
      <w:r w:rsidRPr="007125F2">
        <w:rPr>
          <w:rFonts w:cstheme="minorHAnsi"/>
        </w:rPr>
        <w:t xml:space="preserve"> we receive </w:t>
      </w:r>
      <w:r w:rsidR="00E33904" w:rsidRPr="007125F2">
        <w:rPr>
          <w:rFonts w:cstheme="minorHAnsi"/>
        </w:rPr>
        <w:t>Pupil Premium (PP)</w:t>
      </w:r>
      <w:r w:rsidRPr="007125F2">
        <w:rPr>
          <w:rFonts w:cstheme="minorHAnsi"/>
        </w:rPr>
        <w:t xml:space="preserve"> funding. </w:t>
      </w:r>
    </w:p>
    <w:p w14:paraId="0D1AA81B" w14:textId="77777777" w:rsidR="00472BBB" w:rsidRPr="007125F2" w:rsidRDefault="00472BBB" w:rsidP="000E627F">
      <w:pPr>
        <w:jc w:val="both"/>
        <w:rPr>
          <w:rFonts w:cstheme="minorHAnsi"/>
        </w:rPr>
      </w:pPr>
      <w:r w:rsidRPr="007125F2">
        <w:rPr>
          <w:rFonts w:cstheme="minorHAnsi"/>
        </w:rPr>
        <w:t xml:space="preserve"> </w:t>
      </w:r>
    </w:p>
    <w:p w14:paraId="52AFC6D5" w14:textId="77777777" w:rsidR="00472BBB" w:rsidRPr="007125F2" w:rsidRDefault="00472BBB" w:rsidP="000E627F">
      <w:pPr>
        <w:jc w:val="both"/>
        <w:rPr>
          <w:rFonts w:cstheme="minorHAnsi"/>
          <w:b/>
        </w:rPr>
      </w:pPr>
      <w:r w:rsidRPr="007125F2">
        <w:rPr>
          <w:rFonts w:cstheme="minorHAnsi"/>
          <w:b/>
        </w:rPr>
        <w:t xml:space="preserve">What is </w:t>
      </w:r>
      <w:r w:rsidR="00E33904" w:rsidRPr="007125F2">
        <w:rPr>
          <w:rFonts w:cstheme="minorHAnsi"/>
          <w:b/>
        </w:rPr>
        <w:t>PP</w:t>
      </w:r>
      <w:r w:rsidRPr="007125F2">
        <w:rPr>
          <w:rFonts w:cstheme="minorHAnsi"/>
          <w:b/>
        </w:rPr>
        <w:t xml:space="preserve"> funding? </w:t>
      </w:r>
    </w:p>
    <w:p w14:paraId="3C6BCDF8" w14:textId="77777777" w:rsidR="00472BBB" w:rsidRPr="007125F2" w:rsidRDefault="00472BBB" w:rsidP="000E627F">
      <w:pPr>
        <w:jc w:val="both"/>
        <w:rPr>
          <w:rFonts w:cstheme="minorHAnsi"/>
        </w:rPr>
      </w:pPr>
      <w:r w:rsidRPr="007125F2">
        <w:rPr>
          <w:rFonts w:cstheme="minorHAnsi"/>
        </w:rPr>
        <w:t xml:space="preserve"> </w:t>
      </w:r>
    </w:p>
    <w:p w14:paraId="0EC96ED9" w14:textId="507A8DA3" w:rsidR="00D77EC3" w:rsidRPr="007125F2" w:rsidRDefault="000E627F" w:rsidP="000E627F">
      <w:pPr>
        <w:jc w:val="both"/>
        <w:rPr>
          <w:rFonts w:cstheme="minorHAnsi"/>
        </w:rPr>
      </w:pPr>
      <w:r w:rsidRPr="007125F2">
        <w:rPr>
          <w:rFonts w:cstheme="minorHAnsi"/>
        </w:rPr>
        <w:t>BAPA</w:t>
      </w:r>
      <w:r w:rsidR="00472BBB" w:rsidRPr="007125F2">
        <w:rPr>
          <w:rFonts w:cstheme="minorHAnsi"/>
        </w:rPr>
        <w:t xml:space="preserve"> was allocated </w:t>
      </w:r>
      <w:r w:rsidR="007A2FFA" w:rsidRPr="0094436B">
        <w:rPr>
          <w:rFonts w:cstheme="minorHAnsi"/>
        </w:rPr>
        <w:t>£4</w:t>
      </w:r>
      <w:r w:rsidR="0094436B" w:rsidRPr="0094436B">
        <w:rPr>
          <w:rFonts w:cstheme="minorHAnsi"/>
        </w:rPr>
        <w:t>5</w:t>
      </w:r>
      <w:r w:rsidR="007A2FFA" w:rsidRPr="0094436B">
        <w:rPr>
          <w:rFonts w:cstheme="minorHAnsi"/>
        </w:rPr>
        <w:t>,</w:t>
      </w:r>
      <w:r w:rsidR="00DA13D4">
        <w:rPr>
          <w:rFonts w:cstheme="minorHAnsi"/>
        </w:rPr>
        <w:t>829</w:t>
      </w:r>
      <w:r w:rsidR="0038567D" w:rsidRPr="007125F2">
        <w:rPr>
          <w:rFonts w:cstheme="minorHAnsi"/>
        </w:rPr>
        <w:t xml:space="preserve"> </w:t>
      </w:r>
      <w:r w:rsidRPr="007125F2">
        <w:rPr>
          <w:rFonts w:cstheme="minorHAnsi"/>
        </w:rPr>
        <w:t xml:space="preserve">PP funding </w:t>
      </w:r>
      <w:r w:rsidR="00472BBB" w:rsidRPr="007125F2">
        <w:rPr>
          <w:rFonts w:cstheme="minorHAnsi"/>
        </w:rPr>
        <w:t xml:space="preserve">for </w:t>
      </w:r>
      <w:r w:rsidR="004E6B52">
        <w:rPr>
          <w:rFonts w:cstheme="minorHAnsi"/>
        </w:rPr>
        <w:t>202</w:t>
      </w:r>
      <w:r w:rsidR="00DA13D4">
        <w:rPr>
          <w:rFonts w:cstheme="minorHAnsi"/>
        </w:rPr>
        <w:t xml:space="preserve">5 26 and £2,655 for post looked after children. </w:t>
      </w:r>
      <w:r w:rsidR="00472BBB" w:rsidRPr="007125F2">
        <w:rPr>
          <w:rFonts w:cstheme="minorHAnsi"/>
        </w:rPr>
        <w:t xml:space="preserve">The </w:t>
      </w:r>
      <w:r w:rsidR="007E6E81" w:rsidRPr="007125F2">
        <w:rPr>
          <w:rFonts w:cstheme="minorHAnsi"/>
        </w:rPr>
        <w:t xml:space="preserve">amount of </w:t>
      </w:r>
      <w:r w:rsidR="00E33904" w:rsidRPr="007125F2">
        <w:rPr>
          <w:rFonts w:cstheme="minorHAnsi"/>
        </w:rPr>
        <w:t>PP</w:t>
      </w:r>
      <w:r w:rsidR="00472BBB" w:rsidRPr="007125F2">
        <w:rPr>
          <w:rFonts w:cstheme="minorHAnsi"/>
        </w:rPr>
        <w:t xml:space="preserve"> </w:t>
      </w:r>
      <w:r w:rsidR="007E6E81" w:rsidRPr="007125F2">
        <w:rPr>
          <w:rFonts w:cstheme="minorHAnsi"/>
        </w:rPr>
        <w:t xml:space="preserve">funding </w:t>
      </w:r>
      <w:r w:rsidR="00472BBB" w:rsidRPr="007125F2">
        <w:rPr>
          <w:rFonts w:cstheme="minorHAnsi"/>
        </w:rPr>
        <w:t xml:space="preserve">is allocated based on the number of </w:t>
      </w:r>
      <w:r w:rsidR="0022518A" w:rsidRPr="007125F2">
        <w:rPr>
          <w:rFonts w:cstheme="minorHAnsi"/>
        </w:rPr>
        <w:t>pupils</w:t>
      </w:r>
      <w:r w:rsidR="00472BBB" w:rsidRPr="007125F2">
        <w:rPr>
          <w:rFonts w:cstheme="minorHAnsi"/>
        </w:rPr>
        <w:t xml:space="preserve"> who are</w:t>
      </w:r>
      <w:r w:rsidR="00D12C04" w:rsidRPr="007125F2">
        <w:rPr>
          <w:rFonts w:cstheme="minorHAnsi"/>
        </w:rPr>
        <w:t>,</w:t>
      </w:r>
      <w:r w:rsidR="00472BBB" w:rsidRPr="007125F2">
        <w:rPr>
          <w:rFonts w:cstheme="minorHAnsi"/>
        </w:rPr>
        <w:t xml:space="preserve"> or have been</w:t>
      </w:r>
      <w:r w:rsidR="00D12C04" w:rsidRPr="007125F2">
        <w:rPr>
          <w:rFonts w:cstheme="minorHAnsi"/>
        </w:rPr>
        <w:t>,</w:t>
      </w:r>
      <w:r w:rsidR="00472BBB" w:rsidRPr="007125F2">
        <w:rPr>
          <w:rFonts w:cstheme="minorHAnsi"/>
        </w:rPr>
        <w:t xml:space="preserve"> entitled to free school meals and the number of </w:t>
      </w:r>
      <w:r w:rsidR="0022518A" w:rsidRPr="007125F2">
        <w:rPr>
          <w:rFonts w:cstheme="minorHAnsi"/>
        </w:rPr>
        <w:t>pupil</w:t>
      </w:r>
      <w:r w:rsidR="00472BBB" w:rsidRPr="007125F2">
        <w:rPr>
          <w:rFonts w:cstheme="minorHAnsi"/>
        </w:rPr>
        <w:t xml:space="preserve">s who are in care. </w:t>
      </w:r>
      <w:r w:rsidR="003D5983" w:rsidRPr="007125F2">
        <w:rPr>
          <w:rFonts w:cstheme="minorHAnsi"/>
        </w:rPr>
        <w:t xml:space="preserve">The number of pupils that are allocated </w:t>
      </w:r>
      <w:r w:rsidR="00E33904" w:rsidRPr="007125F2">
        <w:rPr>
          <w:rFonts w:cstheme="minorHAnsi"/>
        </w:rPr>
        <w:t>PP</w:t>
      </w:r>
      <w:r w:rsidR="003D5983" w:rsidRPr="007125F2">
        <w:rPr>
          <w:rFonts w:cstheme="minorHAnsi"/>
        </w:rPr>
        <w:t xml:space="preserve"> is calculated as part of the census. </w:t>
      </w:r>
      <w:r w:rsidR="003D5983" w:rsidRPr="007125F2">
        <w:rPr>
          <w:rFonts w:cstheme="minorHAnsi"/>
          <w:b/>
        </w:rPr>
        <w:t xml:space="preserve">For </w:t>
      </w:r>
      <w:r w:rsidRPr="007125F2">
        <w:rPr>
          <w:rFonts w:cstheme="minorHAnsi"/>
          <w:b/>
        </w:rPr>
        <w:t>BAPA</w:t>
      </w:r>
      <w:r w:rsidR="003D5983" w:rsidRPr="007125F2">
        <w:rPr>
          <w:rFonts w:cstheme="minorHAnsi"/>
          <w:b/>
        </w:rPr>
        <w:t xml:space="preserve">, only pupils who are single registered (not dual registered with a school) are allocated </w:t>
      </w:r>
      <w:r w:rsidR="00E33904" w:rsidRPr="007125F2">
        <w:rPr>
          <w:rFonts w:cstheme="minorHAnsi"/>
          <w:b/>
        </w:rPr>
        <w:t>PP</w:t>
      </w:r>
      <w:r w:rsidR="003D5983" w:rsidRPr="007125F2">
        <w:rPr>
          <w:rFonts w:cstheme="minorHAnsi"/>
          <w:b/>
        </w:rPr>
        <w:t xml:space="preserve">. </w:t>
      </w:r>
      <w:r w:rsidR="00D77EC3" w:rsidRPr="007125F2">
        <w:rPr>
          <w:rFonts w:cstheme="minorHAnsi"/>
        </w:rPr>
        <w:t xml:space="preserve">This means that </w:t>
      </w:r>
      <w:r w:rsidRPr="007125F2">
        <w:rPr>
          <w:rFonts w:cstheme="minorHAnsi"/>
        </w:rPr>
        <w:t>BAPA</w:t>
      </w:r>
      <w:r w:rsidR="00D77EC3" w:rsidRPr="007125F2">
        <w:rPr>
          <w:rFonts w:cstheme="minorHAnsi"/>
        </w:rPr>
        <w:t xml:space="preserve"> was allocated </w:t>
      </w:r>
      <w:r w:rsidR="00E33904" w:rsidRPr="007125F2">
        <w:rPr>
          <w:rFonts w:cstheme="minorHAnsi"/>
        </w:rPr>
        <w:t>PP</w:t>
      </w:r>
      <w:r w:rsidR="00D77EC3" w:rsidRPr="007125F2">
        <w:rPr>
          <w:rFonts w:cstheme="minorHAnsi"/>
        </w:rPr>
        <w:t xml:space="preserve"> for </w:t>
      </w:r>
      <w:r w:rsidR="0001380D">
        <w:rPr>
          <w:rFonts w:cstheme="minorHAnsi"/>
        </w:rPr>
        <w:t>115</w:t>
      </w:r>
      <w:r w:rsidR="00DA13D4">
        <w:rPr>
          <w:rFonts w:cstheme="minorHAnsi"/>
        </w:rPr>
        <w:t xml:space="preserve"> </w:t>
      </w:r>
      <w:r w:rsidR="00D77EC3" w:rsidRPr="007125F2">
        <w:rPr>
          <w:rFonts w:cstheme="minorHAnsi"/>
        </w:rPr>
        <w:t>pupils</w:t>
      </w:r>
      <w:r w:rsidR="006D0819" w:rsidRPr="007125F2">
        <w:rPr>
          <w:rFonts w:cstheme="minorHAnsi"/>
        </w:rPr>
        <w:t xml:space="preserve"> </w:t>
      </w:r>
      <w:r w:rsidRPr="007125F2">
        <w:rPr>
          <w:rFonts w:cstheme="minorHAnsi"/>
        </w:rPr>
        <w:t>during</w:t>
      </w:r>
      <w:r w:rsidR="00D77EC3" w:rsidRPr="007125F2">
        <w:rPr>
          <w:rFonts w:cstheme="minorHAnsi"/>
        </w:rPr>
        <w:t xml:space="preserve"> </w:t>
      </w:r>
      <w:r w:rsidR="00351D71" w:rsidRPr="007125F2">
        <w:rPr>
          <w:rFonts w:cstheme="minorHAnsi"/>
        </w:rPr>
        <w:t>202</w:t>
      </w:r>
      <w:r w:rsidR="00DA13D4">
        <w:rPr>
          <w:rFonts w:cstheme="minorHAnsi"/>
        </w:rPr>
        <w:t>5 26</w:t>
      </w:r>
      <w:r w:rsidR="004E6B52">
        <w:rPr>
          <w:rFonts w:cstheme="minorHAnsi"/>
        </w:rPr>
        <w:t>.</w:t>
      </w:r>
    </w:p>
    <w:p w14:paraId="60AE46CF" w14:textId="77777777" w:rsidR="003D5983" w:rsidRPr="007125F2" w:rsidRDefault="003D5983" w:rsidP="000E627F">
      <w:pPr>
        <w:jc w:val="both"/>
        <w:rPr>
          <w:rFonts w:cstheme="minorHAnsi"/>
        </w:rPr>
      </w:pPr>
      <w:r w:rsidRPr="007125F2">
        <w:rPr>
          <w:rFonts w:cstheme="minorHAnsi"/>
        </w:rPr>
        <w:t xml:space="preserve">  </w:t>
      </w:r>
    </w:p>
    <w:p w14:paraId="18DF5416" w14:textId="2CEF0467" w:rsidR="00472BBB" w:rsidRPr="007125F2" w:rsidRDefault="00472BBB" w:rsidP="000E627F">
      <w:pPr>
        <w:jc w:val="both"/>
        <w:rPr>
          <w:rFonts w:cstheme="minorHAnsi"/>
        </w:rPr>
      </w:pPr>
      <w:proofErr w:type="gramStart"/>
      <w:r w:rsidRPr="007125F2">
        <w:rPr>
          <w:rFonts w:cstheme="minorHAnsi"/>
        </w:rPr>
        <w:t xml:space="preserve">For the </w:t>
      </w:r>
      <w:r w:rsidR="003D5983" w:rsidRPr="007125F2">
        <w:rPr>
          <w:rFonts w:cstheme="minorHAnsi"/>
        </w:rPr>
        <w:t>purpose of</w:t>
      </w:r>
      <w:proofErr w:type="gramEnd"/>
      <w:r w:rsidR="003D5983" w:rsidRPr="007125F2">
        <w:rPr>
          <w:rFonts w:cstheme="minorHAnsi"/>
        </w:rPr>
        <w:t xml:space="preserve"> this report</w:t>
      </w:r>
      <w:r w:rsidR="00D77EC3" w:rsidRPr="007125F2">
        <w:rPr>
          <w:rFonts w:cstheme="minorHAnsi"/>
        </w:rPr>
        <w:t>,</w:t>
      </w:r>
      <w:r w:rsidR="003D5983" w:rsidRPr="007125F2">
        <w:rPr>
          <w:rFonts w:cstheme="minorHAnsi"/>
        </w:rPr>
        <w:t xml:space="preserve"> the academic data being used is for any pupil that would have been entitled to receive </w:t>
      </w:r>
      <w:r w:rsidR="00E33904" w:rsidRPr="007125F2">
        <w:rPr>
          <w:rFonts w:cstheme="minorHAnsi"/>
        </w:rPr>
        <w:t>PP</w:t>
      </w:r>
      <w:r w:rsidR="003D5983" w:rsidRPr="007125F2">
        <w:rPr>
          <w:rFonts w:cstheme="minorHAnsi"/>
        </w:rPr>
        <w:t xml:space="preserve"> during the </w:t>
      </w:r>
      <w:r w:rsidR="00DA13D4">
        <w:rPr>
          <w:rFonts w:cstheme="minorHAnsi"/>
        </w:rPr>
        <w:t>2025 26</w:t>
      </w:r>
      <w:r w:rsidR="008E1482" w:rsidRPr="007125F2">
        <w:rPr>
          <w:rFonts w:cstheme="minorHAnsi"/>
        </w:rPr>
        <w:t xml:space="preserve"> </w:t>
      </w:r>
      <w:r w:rsidRPr="007125F2">
        <w:rPr>
          <w:rFonts w:cstheme="minorHAnsi"/>
        </w:rPr>
        <w:t>academic year</w:t>
      </w:r>
      <w:r w:rsidR="00D016B5" w:rsidRPr="007125F2">
        <w:rPr>
          <w:rFonts w:cstheme="minorHAnsi"/>
        </w:rPr>
        <w:t xml:space="preserve">, if they had been solely registered with </w:t>
      </w:r>
      <w:r w:rsidR="000E627F" w:rsidRPr="007125F2">
        <w:rPr>
          <w:rFonts w:cstheme="minorHAnsi"/>
        </w:rPr>
        <w:t>BAPA</w:t>
      </w:r>
      <w:r w:rsidR="00D77EC3" w:rsidRPr="007125F2">
        <w:rPr>
          <w:rFonts w:cstheme="minorHAnsi"/>
        </w:rPr>
        <w:t>.</w:t>
      </w:r>
      <w:r w:rsidRPr="007125F2">
        <w:rPr>
          <w:rFonts w:cstheme="minorHAnsi"/>
        </w:rPr>
        <w:t xml:space="preserve"> </w:t>
      </w:r>
      <w:r w:rsidR="00D77EC3" w:rsidRPr="007125F2">
        <w:rPr>
          <w:rFonts w:cstheme="minorHAnsi"/>
        </w:rPr>
        <w:t>This</w:t>
      </w:r>
      <w:r w:rsidRPr="007125F2">
        <w:rPr>
          <w:rFonts w:cstheme="minorHAnsi"/>
        </w:rPr>
        <w:t xml:space="preserve"> totalled </w:t>
      </w:r>
      <w:r w:rsidR="0001380D">
        <w:rPr>
          <w:rFonts w:cstheme="minorHAnsi"/>
        </w:rPr>
        <w:t>115</w:t>
      </w:r>
      <w:r w:rsidR="00DA13D4">
        <w:rPr>
          <w:rFonts w:cstheme="minorHAnsi"/>
        </w:rPr>
        <w:t xml:space="preserve"> </w:t>
      </w:r>
      <w:r w:rsidRPr="007125F2">
        <w:rPr>
          <w:rFonts w:cstheme="minorHAnsi"/>
        </w:rPr>
        <w:t xml:space="preserve">pupils out of the </w:t>
      </w:r>
      <w:r w:rsidR="009C71F8">
        <w:rPr>
          <w:rFonts w:cstheme="minorHAnsi"/>
        </w:rPr>
        <w:t>15</w:t>
      </w:r>
      <w:r w:rsidR="00C44F3F">
        <w:rPr>
          <w:rFonts w:cstheme="minorHAnsi"/>
        </w:rPr>
        <w:t>6</w:t>
      </w:r>
      <w:r w:rsidR="004E32F6" w:rsidRPr="007125F2">
        <w:rPr>
          <w:rFonts w:cstheme="minorHAnsi"/>
        </w:rPr>
        <w:t xml:space="preserve">, which equates to </w:t>
      </w:r>
      <w:r w:rsidR="0001380D">
        <w:rPr>
          <w:rFonts w:cstheme="minorHAnsi"/>
        </w:rPr>
        <w:t>7</w:t>
      </w:r>
      <w:r w:rsidR="005C5DDB">
        <w:rPr>
          <w:rFonts w:cstheme="minorHAnsi"/>
        </w:rPr>
        <w:t>4</w:t>
      </w:r>
      <w:r w:rsidR="004E32F6" w:rsidRPr="007125F2">
        <w:rPr>
          <w:rFonts w:cstheme="minorHAnsi"/>
        </w:rPr>
        <w:t>% of pupils</w:t>
      </w:r>
      <w:r w:rsidRPr="007125F2">
        <w:rPr>
          <w:rFonts w:cstheme="minorHAnsi"/>
        </w:rPr>
        <w:t xml:space="preserve">. </w:t>
      </w:r>
      <w:r w:rsidR="00DE5AC6">
        <w:rPr>
          <w:rFonts w:cstheme="minorHAnsi"/>
        </w:rPr>
        <w:t xml:space="preserve"> </w:t>
      </w:r>
    </w:p>
    <w:p w14:paraId="4AA97E26" w14:textId="77777777" w:rsidR="00FA38DB" w:rsidRPr="007125F2" w:rsidRDefault="00FA38DB" w:rsidP="000E627F">
      <w:pPr>
        <w:jc w:val="both"/>
        <w:rPr>
          <w:rFonts w:cstheme="minorHAnsi"/>
        </w:rPr>
      </w:pPr>
    </w:p>
    <w:p w14:paraId="63594D72" w14:textId="77777777" w:rsidR="00472BBB" w:rsidRPr="007125F2" w:rsidRDefault="00472BBB" w:rsidP="000E627F">
      <w:pPr>
        <w:jc w:val="both"/>
        <w:rPr>
          <w:rFonts w:cstheme="minorHAnsi"/>
          <w:b/>
        </w:rPr>
      </w:pPr>
      <w:r w:rsidRPr="007125F2">
        <w:rPr>
          <w:rFonts w:cstheme="minorHAnsi"/>
          <w:b/>
        </w:rPr>
        <w:t xml:space="preserve">What have we used </w:t>
      </w:r>
      <w:r w:rsidR="00E33904" w:rsidRPr="007125F2">
        <w:rPr>
          <w:rFonts w:cstheme="minorHAnsi"/>
          <w:b/>
        </w:rPr>
        <w:t>PP</w:t>
      </w:r>
      <w:r w:rsidRPr="007125F2">
        <w:rPr>
          <w:rFonts w:cstheme="minorHAnsi"/>
          <w:b/>
        </w:rPr>
        <w:t xml:space="preserve"> funding for? </w:t>
      </w:r>
    </w:p>
    <w:p w14:paraId="73FCFFDA" w14:textId="77777777" w:rsidR="00472BBB" w:rsidRPr="007125F2" w:rsidRDefault="00472BBB" w:rsidP="000E627F">
      <w:pPr>
        <w:jc w:val="both"/>
        <w:rPr>
          <w:rFonts w:cstheme="minorHAnsi"/>
        </w:rPr>
      </w:pPr>
      <w:r w:rsidRPr="007125F2">
        <w:rPr>
          <w:rFonts w:cstheme="minorHAnsi"/>
        </w:rPr>
        <w:t xml:space="preserve"> </w:t>
      </w:r>
    </w:p>
    <w:p w14:paraId="4BF04E8C" w14:textId="77777777" w:rsidR="00432BD8" w:rsidRPr="007125F2" w:rsidRDefault="002056A1" w:rsidP="000E627F">
      <w:pPr>
        <w:jc w:val="both"/>
        <w:rPr>
          <w:rFonts w:cstheme="minorHAnsi"/>
        </w:rPr>
      </w:pPr>
      <w:r w:rsidRPr="007125F2">
        <w:rPr>
          <w:rFonts w:cstheme="minorHAnsi"/>
        </w:rPr>
        <w:t>During the last academic year,</w:t>
      </w:r>
      <w:r w:rsidR="00472BBB" w:rsidRPr="007125F2">
        <w:rPr>
          <w:rFonts w:cstheme="minorHAnsi"/>
        </w:rPr>
        <w:t xml:space="preserve"> </w:t>
      </w:r>
      <w:r w:rsidR="00E33904" w:rsidRPr="007125F2">
        <w:rPr>
          <w:rFonts w:cstheme="minorHAnsi"/>
        </w:rPr>
        <w:t>PP</w:t>
      </w:r>
      <w:r w:rsidR="00DB317E" w:rsidRPr="007125F2">
        <w:rPr>
          <w:rFonts w:cstheme="minorHAnsi"/>
        </w:rPr>
        <w:t xml:space="preserve"> funding has</w:t>
      </w:r>
      <w:r w:rsidRPr="007125F2">
        <w:rPr>
          <w:rFonts w:cstheme="minorHAnsi"/>
        </w:rPr>
        <w:t>, along with additional school funds,</w:t>
      </w:r>
      <w:r w:rsidR="00DB317E" w:rsidRPr="007125F2">
        <w:rPr>
          <w:rFonts w:cstheme="minorHAnsi"/>
        </w:rPr>
        <w:t xml:space="preserve"> </w:t>
      </w:r>
      <w:r w:rsidRPr="007125F2">
        <w:rPr>
          <w:rFonts w:cstheme="minorHAnsi"/>
        </w:rPr>
        <w:t>supported the delivery of the following initiatives</w:t>
      </w:r>
      <w:r w:rsidR="00432BD8" w:rsidRPr="007125F2">
        <w:rPr>
          <w:rFonts w:cstheme="minorHAnsi"/>
        </w:rPr>
        <w:t>:</w:t>
      </w:r>
    </w:p>
    <w:p w14:paraId="08040B99" w14:textId="15D4DD98" w:rsidR="00684733" w:rsidRPr="007125F2" w:rsidRDefault="00684733" w:rsidP="00684733">
      <w:pPr>
        <w:jc w:val="both"/>
        <w:rPr>
          <w:rFonts w:cstheme="minorHAnsi"/>
        </w:rPr>
      </w:pPr>
    </w:p>
    <w:tbl>
      <w:tblPr>
        <w:tblStyle w:val="TableGrid"/>
        <w:tblW w:w="0" w:type="auto"/>
        <w:jc w:val="center"/>
        <w:tblLook w:val="04A0" w:firstRow="1" w:lastRow="0" w:firstColumn="1" w:lastColumn="0" w:noHBand="0" w:noVBand="1"/>
      </w:tblPr>
      <w:tblGrid>
        <w:gridCol w:w="2254"/>
        <w:gridCol w:w="2254"/>
        <w:gridCol w:w="2254"/>
        <w:gridCol w:w="2254"/>
      </w:tblGrid>
      <w:tr w:rsidR="00684733" w:rsidRPr="007125F2" w14:paraId="372AF8EC" w14:textId="77777777" w:rsidTr="00F5295F">
        <w:trPr>
          <w:jc w:val="center"/>
        </w:trPr>
        <w:tc>
          <w:tcPr>
            <w:tcW w:w="2254" w:type="dxa"/>
            <w:shd w:val="clear" w:color="auto" w:fill="BFBFBF" w:themeFill="background1" w:themeFillShade="BF"/>
          </w:tcPr>
          <w:p w14:paraId="45CC12E1" w14:textId="07821559" w:rsidR="00684733" w:rsidRPr="007125F2" w:rsidRDefault="00684733" w:rsidP="00BB0A13">
            <w:pPr>
              <w:jc w:val="center"/>
              <w:rPr>
                <w:rFonts w:cstheme="minorHAnsi"/>
                <w:b/>
                <w:bCs/>
              </w:rPr>
            </w:pPr>
            <w:r w:rsidRPr="007125F2">
              <w:rPr>
                <w:rFonts w:cstheme="minorHAnsi"/>
                <w:b/>
                <w:bCs/>
              </w:rPr>
              <w:t>Desired outcome</w:t>
            </w:r>
          </w:p>
        </w:tc>
        <w:tc>
          <w:tcPr>
            <w:tcW w:w="2254" w:type="dxa"/>
            <w:shd w:val="clear" w:color="auto" w:fill="BFBFBF" w:themeFill="background1" w:themeFillShade="BF"/>
          </w:tcPr>
          <w:p w14:paraId="40FD16EF" w14:textId="5C758F75" w:rsidR="00684733" w:rsidRPr="007125F2" w:rsidRDefault="00684733" w:rsidP="00BB0A13">
            <w:pPr>
              <w:jc w:val="center"/>
              <w:rPr>
                <w:rFonts w:cstheme="minorHAnsi"/>
                <w:b/>
                <w:bCs/>
              </w:rPr>
            </w:pPr>
            <w:r w:rsidRPr="007125F2">
              <w:rPr>
                <w:rFonts w:cstheme="minorHAnsi"/>
                <w:b/>
                <w:bCs/>
              </w:rPr>
              <w:t>Action</w:t>
            </w:r>
          </w:p>
        </w:tc>
        <w:tc>
          <w:tcPr>
            <w:tcW w:w="2254" w:type="dxa"/>
            <w:shd w:val="clear" w:color="auto" w:fill="BFBFBF" w:themeFill="background1" w:themeFillShade="BF"/>
          </w:tcPr>
          <w:p w14:paraId="48659675" w14:textId="76006355" w:rsidR="00684733" w:rsidRPr="007125F2" w:rsidRDefault="00684733" w:rsidP="00BB0A13">
            <w:pPr>
              <w:jc w:val="center"/>
              <w:rPr>
                <w:rFonts w:cstheme="minorHAnsi"/>
                <w:b/>
                <w:bCs/>
              </w:rPr>
            </w:pPr>
            <w:r w:rsidRPr="007125F2">
              <w:rPr>
                <w:rFonts w:cstheme="minorHAnsi"/>
                <w:b/>
                <w:bCs/>
              </w:rPr>
              <w:t>Evidence to support this</w:t>
            </w:r>
          </w:p>
        </w:tc>
        <w:tc>
          <w:tcPr>
            <w:tcW w:w="2254" w:type="dxa"/>
            <w:shd w:val="clear" w:color="auto" w:fill="BFBFBF" w:themeFill="background1" w:themeFillShade="BF"/>
          </w:tcPr>
          <w:p w14:paraId="7C49D2DA" w14:textId="11F80489" w:rsidR="00684733" w:rsidRPr="007125F2" w:rsidRDefault="00684733" w:rsidP="00BB0A13">
            <w:pPr>
              <w:jc w:val="center"/>
              <w:rPr>
                <w:rFonts w:cstheme="minorHAnsi"/>
                <w:b/>
                <w:bCs/>
              </w:rPr>
            </w:pPr>
            <w:r w:rsidRPr="007125F2">
              <w:rPr>
                <w:rFonts w:cstheme="minorHAnsi"/>
                <w:b/>
                <w:bCs/>
              </w:rPr>
              <w:t>Evaluation</w:t>
            </w:r>
          </w:p>
        </w:tc>
      </w:tr>
      <w:tr w:rsidR="00F5295F" w:rsidRPr="007125F2" w14:paraId="744AFF7D" w14:textId="77777777" w:rsidTr="00F5295F">
        <w:trPr>
          <w:jc w:val="center"/>
        </w:trPr>
        <w:tc>
          <w:tcPr>
            <w:tcW w:w="2254" w:type="dxa"/>
          </w:tcPr>
          <w:p w14:paraId="13CF9D77" w14:textId="157C14F9" w:rsidR="00F5295F" w:rsidRPr="007125F2" w:rsidRDefault="00F5295F" w:rsidP="00F5295F">
            <w:pPr>
              <w:rPr>
                <w:rFonts w:cstheme="minorHAnsi"/>
              </w:rPr>
            </w:pPr>
            <w:r w:rsidRPr="007125F2">
              <w:rPr>
                <w:rFonts w:cstheme="minorHAnsi"/>
              </w:rPr>
              <w:t>Improved attendance and punctuality.</w:t>
            </w:r>
          </w:p>
        </w:tc>
        <w:tc>
          <w:tcPr>
            <w:tcW w:w="2254" w:type="dxa"/>
          </w:tcPr>
          <w:p w14:paraId="543D6155" w14:textId="4E70D0C1" w:rsidR="00F5295F" w:rsidRPr="007125F2" w:rsidRDefault="00F5295F" w:rsidP="00F5295F">
            <w:pPr>
              <w:rPr>
                <w:rFonts w:cstheme="minorHAnsi"/>
              </w:rPr>
            </w:pPr>
            <w:r w:rsidRPr="007125F2">
              <w:rPr>
                <w:rFonts w:cstheme="minorHAnsi"/>
              </w:rPr>
              <w:t>Funding of Breakfast and Break Clubs to allow pupils access to food and drink, with a view to reducing hunger and support readiness for learning.</w:t>
            </w:r>
            <w:r>
              <w:rPr>
                <w:rFonts w:cstheme="minorHAnsi"/>
              </w:rPr>
              <w:t xml:space="preserve"> Role of inclusion leaders and purchasing BAPA vehicles to support attendance. Inclusion leaders are also trained to deliver travel training.</w:t>
            </w:r>
          </w:p>
          <w:p w14:paraId="1ED89EBF" w14:textId="77777777" w:rsidR="00F5295F" w:rsidRDefault="00F5295F" w:rsidP="00F5295F">
            <w:pPr>
              <w:rPr>
                <w:rFonts w:cstheme="minorHAnsi"/>
              </w:rPr>
            </w:pPr>
          </w:p>
        </w:tc>
        <w:tc>
          <w:tcPr>
            <w:tcW w:w="2254" w:type="dxa"/>
          </w:tcPr>
          <w:p w14:paraId="774EC7EC" w14:textId="51CBE1A7" w:rsidR="00F5295F" w:rsidRPr="007125F2" w:rsidRDefault="00F5295F" w:rsidP="00F5295F">
            <w:pPr>
              <w:rPr>
                <w:rFonts w:cstheme="minorHAnsi"/>
              </w:rPr>
            </w:pPr>
            <w:r w:rsidRPr="007125F2">
              <w:rPr>
                <w:rFonts w:cstheme="minorHAnsi"/>
              </w:rPr>
              <w:t>Attendance had fallen to below the national average for alternative provision in previous years. This is a priority area for BAPA.</w:t>
            </w:r>
          </w:p>
        </w:tc>
        <w:tc>
          <w:tcPr>
            <w:tcW w:w="2254" w:type="dxa"/>
          </w:tcPr>
          <w:p w14:paraId="24588DF7" w14:textId="159CB377" w:rsidR="00F5295F" w:rsidRDefault="00F5295F" w:rsidP="00F5295F">
            <w:pPr>
              <w:rPr>
                <w:rFonts w:cstheme="minorHAnsi"/>
              </w:rPr>
            </w:pPr>
            <w:r w:rsidRPr="007125F2">
              <w:rPr>
                <w:rFonts w:cstheme="minorHAnsi"/>
              </w:rPr>
              <w:t>Attendance is higher than the alternative provision average for the UK, despite BAPA being predominantly key stage 4 students</w:t>
            </w:r>
            <w:r>
              <w:rPr>
                <w:rFonts w:cstheme="minorHAnsi"/>
              </w:rPr>
              <w:t xml:space="preserve"> and the attendance for Bradford as a local authority being below the national average</w:t>
            </w:r>
            <w:r w:rsidRPr="007125F2">
              <w:rPr>
                <w:rFonts w:cstheme="minorHAnsi"/>
              </w:rPr>
              <w:t xml:space="preserve">. </w:t>
            </w:r>
          </w:p>
        </w:tc>
      </w:tr>
      <w:tr w:rsidR="00F5295F" w:rsidRPr="007125F2" w14:paraId="75B9663D" w14:textId="77777777" w:rsidTr="00F5295F">
        <w:trPr>
          <w:jc w:val="center"/>
        </w:trPr>
        <w:tc>
          <w:tcPr>
            <w:tcW w:w="2254" w:type="dxa"/>
          </w:tcPr>
          <w:p w14:paraId="111C96DB" w14:textId="38773D9D" w:rsidR="00F5295F" w:rsidRPr="007125F2" w:rsidRDefault="00F5295F" w:rsidP="00F5295F">
            <w:pPr>
              <w:rPr>
                <w:rFonts w:cstheme="minorHAnsi"/>
              </w:rPr>
            </w:pPr>
            <w:r w:rsidRPr="007125F2">
              <w:rPr>
                <w:rFonts w:cstheme="minorHAnsi"/>
              </w:rPr>
              <w:t>Improved use of feedback to disciplinary literacy to improve learning and understanding across the full range of subjects.</w:t>
            </w:r>
          </w:p>
        </w:tc>
        <w:tc>
          <w:tcPr>
            <w:tcW w:w="2254" w:type="dxa"/>
          </w:tcPr>
          <w:p w14:paraId="0FD8347D" w14:textId="445F6F29" w:rsidR="00F5295F" w:rsidRPr="007125F2" w:rsidRDefault="00F5295F" w:rsidP="00F5295F">
            <w:pPr>
              <w:rPr>
                <w:rFonts w:cstheme="minorHAnsi"/>
              </w:rPr>
            </w:pPr>
            <w:r>
              <w:rPr>
                <w:rFonts w:cstheme="minorHAnsi"/>
              </w:rPr>
              <w:t>Embedding s</w:t>
            </w:r>
            <w:r w:rsidRPr="007125F2">
              <w:rPr>
                <w:rFonts w:cstheme="minorHAnsi"/>
              </w:rPr>
              <w:t>taff training to improve disciplinary literacy across all subjects taught at BAPA.</w:t>
            </w:r>
          </w:p>
          <w:p w14:paraId="10D40A3B" w14:textId="77777777" w:rsidR="00F5295F" w:rsidRPr="007125F2" w:rsidRDefault="00F5295F" w:rsidP="00F5295F">
            <w:pPr>
              <w:rPr>
                <w:rFonts w:cstheme="minorHAnsi"/>
              </w:rPr>
            </w:pPr>
          </w:p>
        </w:tc>
        <w:tc>
          <w:tcPr>
            <w:tcW w:w="2254" w:type="dxa"/>
          </w:tcPr>
          <w:p w14:paraId="31993587" w14:textId="71B26295" w:rsidR="00F5295F" w:rsidRPr="007125F2" w:rsidRDefault="00F5295F" w:rsidP="00F5295F">
            <w:pPr>
              <w:rPr>
                <w:rFonts w:cstheme="minorHAnsi"/>
              </w:rPr>
            </w:pPr>
            <w:r w:rsidRPr="007125F2">
              <w:rPr>
                <w:rFonts w:cstheme="minorHAnsi"/>
              </w:rPr>
              <w:t>Score of +</w:t>
            </w:r>
            <w:r>
              <w:rPr>
                <w:rFonts w:cstheme="minorHAnsi"/>
              </w:rPr>
              <w:t>7</w:t>
            </w:r>
            <w:r w:rsidRPr="007125F2">
              <w:rPr>
                <w:rFonts w:cstheme="minorHAnsi"/>
              </w:rPr>
              <w:t xml:space="preserve"> on the </w:t>
            </w:r>
            <w:r>
              <w:rPr>
                <w:rFonts w:cstheme="minorHAnsi"/>
              </w:rPr>
              <w:t>EEF</w:t>
            </w:r>
            <w:r w:rsidRPr="007125F2">
              <w:rPr>
                <w:rFonts w:cstheme="minorHAnsi"/>
              </w:rPr>
              <w:t xml:space="preserve"> toolkit. </w:t>
            </w:r>
            <w:r>
              <w:rPr>
                <w:rFonts w:cstheme="minorHAnsi"/>
              </w:rPr>
              <w:t>Climate for learning checks</w:t>
            </w:r>
            <w:r w:rsidRPr="007125F2">
              <w:rPr>
                <w:rFonts w:cstheme="minorHAnsi"/>
              </w:rPr>
              <w:t xml:space="preserve"> and work scrutiny support this is at a high level, however </w:t>
            </w:r>
            <w:proofErr w:type="gramStart"/>
            <w:r w:rsidRPr="007125F2">
              <w:rPr>
                <w:rFonts w:cstheme="minorHAnsi"/>
              </w:rPr>
              <w:t>in order to</w:t>
            </w:r>
            <w:proofErr w:type="gramEnd"/>
            <w:r w:rsidRPr="007125F2">
              <w:rPr>
                <w:rFonts w:cstheme="minorHAnsi"/>
              </w:rPr>
              <w:t xml:space="preserve"> evolve further this an </w:t>
            </w:r>
            <w:r w:rsidRPr="007125F2">
              <w:rPr>
                <w:rFonts w:cstheme="minorHAnsi"/>
              </w:rPr>
              <w:lastRenderedPageBreak/>
              <w:t>area to develop further as it has a positive impact on the student journey. This also complements a mastery of skills curriculum model.</w:t>
            </w:r>
          </w:p>
        </w:tc>
        <w:tc>
          <w:tcPr>
            <w:tcW w:w="2254" w:type="dxa"/>
          </w:tcPr>
          <w:p w14:paraId="5DA74971" w14:textId="059710C8" w:rsidR="00F5295F" w:rsidRPr="007125F2" w:rsidRDefault="00F5295F" w:rsidP="00F5295F">
            <w:pPr>
              <w:rPr>
                <w:rFonts w:cstheme="minorHAnsi"/>
              </w:rPr>
            </w:pPr>
            <w:r>
              <w:rPr>
                <w:rFonts w:cstheme="minorHAnsi"/>
              </w:rPr>
              <w:lastRenderedPageBreak/>
              <w:t>Climate for learning scrutiny</w:t>
            </w:r>
            <w:r w:rsidRPr="007125F2">
              <w:rPr>
                <w:rFonts w:cstheme="minorHAnsi"/>
              </w:rPr>
              <w:t xml:space="preserve"> into a range of subjects during the Ofsted inspection came to the judgement of outstanding for </w:t>
            </w:r>
            <w:r w:rsidRPr="007125F2">
              <w:rPr>
                <w:rFonts w:cstheme="minorHAnsi"/>
              </w:rPr>
              <w:lastRenderedPageBreak/>
              <w:t>quality of education.</w:t>
            </w:r>
            <w:r>
              <w:rPr>
                <w:rFonts w:cstheme="minorHAnsi"/>
              </w:rPr>
              <w:t xml:space="preserve"> Ongoing work scrutiny has supported this judgement.</w:t>
            </w:r>
          </w:p>
        </w:tc>
      </w:tr>
      <w:tr w:rsidR="00F5295F" w:rsidRPr="007125F2" w14:paraId="05B403C7" w14:textId="77777777" w:rsidTr="00F5295F">
        <w:trPr>
          <w:jc w:val="center"/>
        </w:trPr>
        <w:tc>
          <w:tcPr>
            <w:tcW w:w="2254" w:type="dxa"/>
          </w:tcPr>
          <w:p w14:paraId="069C35CD" w14:textId="50EB5469" w:rsidR="00F5295F" w:rsidRPr="007125F2" w:rsidRDefault="00F5295F" w:rsidP="00F5295F">
            <w:pPr>
              <w:rPr>
                <w:rFonts w:cstheme="minorHAnsi"/>
              </w:rPr>
            </w:pPr>
            <w:r w:rsidRPr="007125F2">
              <w:rPr>
                <w:rFonts w:cstheme="minorHAnsi"/>
              </w:rPr>
              <w:lastRenderedPageBreak/>
              <w:t>Improved literacy to close gaps and allow students to access all areas of the curriculum.</w:t>
            </w:r>
          </w:p>
        </w:tc>
        <w:tc>
          <w:tcPr>
            <w:tcW w:w="2254" w:type="dxa"/>
          </w:tcPr>
          <w:p w14:paraId="0A576800" w14:textId="6003FAC2" w:rsidR="00F5295F" w:rsidRPr="007125F2" w:rsidRDefault="00F5295F" w:rsidP="00F5295F">
            <w:pPr>
              <w:rPr>
                <w:rFonts w:cstheme="minorHAnsi"/>
              </w:rPr>
            </w:pPr>
            <w:r w:rsidRPr="007125F2">
              <w:rPr>
                <w:rFonts w:cstheme="minorHAnsi"/>
              </w:rPr>
              <w:t>Additional one-to-one support for literacy to improve reading. New reading intervention programme in place and all staff trained on it.</w:t>
            </w:r>
          </w:p>
          <w:p w14:paraId="31C8B890" w14:textId="77777777" w:rsidR="00F5295F" w:rsidRPr="007125F2" w:rsidRDefault="00F5295F" w:rsidP="00F5295F">
            <w:pPr>
              <w:rPr>
                <w:rFonts w:cstheme="minorHAnsi"/>
              </w:rPr>
            </w:pPr>
          </w:p>
        </w:tc>
        <w:tc>
          <w:tcPr>
            <w:tcW w:w="2254" w:type="dxa"/>
          </w:tcPr>
          <w:p w14:paraId="7C5D43E6" w14:textId="246F4BD3" w:rsidR="00F5295F" w:rsidRPr="007125F2" w:rsidRDefault="00F5295F" w:rsidP="00F5295F">
            <w:pPr>
              <w:rPr>
                <w:rFonts w:cstheme="minorHAnsi"/>
              </w:rPr>
            </w:pPr>
            <w:r w:rsidRPr="007125F2">
              <w:rPr>
                <w:rFonts w:cstheme="minorHAnsi"/>
              </w:rPr>
              <w:t>Reading comprehension is +</w:t>
            </w:r>
            <w:r>
              <w:rPr>
                <w:rFonts w:cstheme="minorHAnsi"/>
              </w:rPr>
              <w:t xml:space="preserve">7 </w:t>
            </w:r>
            <w:r w:rsidRPr="007125F2">
              <w:rPr>
                <w:rFonts w:cstheme="minorHAnsi"/>
              </w:rPr>
              <w:t xml:space="preserve">on the </w:t>
            </w:r>
            <w:r>
              <w:rPr>
                <w:rFonts w:cstheme="minorHAnsi"/>
              </w:rPr>
              <w:t>EEF</w:t>
            </w:r>
            <w:r w:rsidRPr="007125F2">
              <w:rPr>
                <w:rFonts w:cstheme="minorHAnsi"/>
              </w:rPr>
              <w:t xml:space="preserve"> toolkit. This is the literacy indicator that is often the lowest score on induction, and the hardest to have rapid and sustained success in.</w:t>
            </w:r>
          </w:p>
        </w:tc>
        <w:tc>
          <w:tcPr>
            <w:tcW w:w="2254" w:type="dxa"/>
          </w:tcPr>
          <w:p w14:paraId="2102DBB9" w14:textId="0CAEEB92" w:rsidR="00F5295F" w:rsidRPr="007125F2" w:rsidRDefault="00F5295F" w:rsidP="00F5295F">
            <w:pPr>
              <w:rPr>
                <w:rFonts w:cstheme="minorHAnsi"/>
              </w:rPr>
            </w:pPr>
            <w:r w:rsidRPr="007125F2">
              <w:rPr>
                <w:rFonts w:cstheme="minorHAnsi"/>
              </w:rPr>
              <w:t>Literacy results as above are positive for PP students in that they are approximately in line with whole school. Further work needed across all students to increase those making rapid and sustained progress.</w:t>
            </w:r>
          </w:p>
        </w:tc>
      </w:tr>
      <w:tr w:rsidR="00F5295F" w:rsidRPr="007125F2" w14:paraId="5CE6B3E9" w14:textId="77777777" w:rsidTr="00F5295F">
        <w:trPr>
          <w:jc w:val="center"/>
        </w:trPr>
        <w:tc>
          <w:tcPr>
            <w:tcW w:w="2254" w:type="dxa"/>
          </w:tcPr>
          <w:p w14:paraId="6601AC47" w14:textId="4739364A" w:rsidR="00F5295F" w:rsidRPr="007125F2" w:rsidRDefault="00F5295F" w:rsidP="00F5295F">
            <w:pPr>
              <w:rPr>
                <w:rFonts w:cstheme="minorHAnsi"/>
              </w:rPr>
            </w:pPr>
            <w:r w:rsidRPr="007125F2">
              <w:rPr>
                <w:rFonts w:cstheme="minorHAnsi"/>
              </w:rPr>
              <w:t>Improved literacy to close gaps and allow students to access all areas of the curriculum. Increased reading, leading to reading for pleasure and a lifelong love of learning.</w:t>
            </w:r>
          </w:p>
        </w:tc>
        <w:tc>
          <w:tcPr>
            <w:tcW w:w="2254" w:type="dxa"/>
          </w:tcPr>
          <w:p w14:paraId="1CE861CB" w14:textId="77777777" w:rsidR="00F5295F" w:rsidRPr="007125F2" w:rsidRDefault="00F5295F" w:rsidP="00F5295F">
            <w:pPr>
              <w:rPr>
                <w:rFonts w:cstheme="minorHAnsi"/>
              </w:rPr>
            </w:pPr>
            <w:r w:rsidRPr="007125F2">
              <w:rPr>
                <w:rFonts w:cstheme="minorHAnsi"/>
              </w:rPr>
              <w:t>Purchase of additional reading texts to support class reading and reading comprehension.</w:t>
            </w:r>
          </w:p>
          <w:p w14:paraId="7D34436B" w14:textId="77777777" w:rsidR="00F5295F" w:rsidRPr="007125F2" w:rsidRDefault="00F5295F" w:rsidP="00F5295F">
            <w:pPr>
              <w:rPr>
                <w:rFonts w:cstheme="minorHAnsi"/>
              </w:rPr>
            </w:pPr>
            <w:r w:rsidRPr="007125F2">
              <w:rPr>
                <w:rFonts w:cstheme="minorHAnsi"/>
              </w:rPr>
              <w:t>Guest speakers and online careers events to improve ambition and motivation.</w:t>
            </w:r>
          </w:p>
          <w:p w14:paraId="693B0877" w14:textId="77777777" w:rsidR="00F5295F" w:rsidRPr="007125F2" w:rsidRDefault="00F5295F" w:rsidP="00F5295F">
            <w:pPr>
              <w:rPr>
                <w:rFonts w:cstheme="minorHAnsi"/>
              </w:rPr>
            </w:pPr>
          </w:p>
        </w:tc>
        <w:tc>
          <w:tcPr>
            <w:tcW w:w="2254" w:type="dxa"/>
          </w:tcPr>
          <w:p w14:paraId="18C0B3EB" w14:textId="4E11D75E" w:rsidR="00F5295F" w:rsidRPr="007125F2" w:rsidRDefault="00F5295F" w:rsidP="00F5295F">
            <w:pPr>
              <w:rPr>
                <w:rFonts w:cstheme="minorHAnsi"/>
              </w:rPr>
            </w:pPr>
            <w:r w:rsidRPr="007125F2">
              <w:rPr>
                <w:rFonts w:cstheme="minorHAnsi"/>
              </w:rPr>
              <w:t>Reading comprehension is +</w:t>
            </w:r>
            <w:r>
              <w:rPr>
                <w:rFonts w:cstheme="minorHAnsi"/>
              </w:rPr>
              <w:t>7</w:t>
            </w:r>
            <w:r w:rsidRPr="007125F2">
              <w:rPr>
                <w:rFonts w:cstheme="minorHAnsi"/>
              </w:rPr>
              <w:t xml:space="preserve"> on the </w:t>
            </w:r>
            <w:r>
              <w:rPr>
                <w:rFonts w:cstheme="minorHAnsi"/>
              </w:rPr>
              <w:t>EEF</w:t>
            </w:r>
            <w:r w:rsidRPr="007125F2">
              <w:rPr>
                <w:rFonts w:cstheme="minorHAnsi"/>
              </w:rPr>
              <w:t xml:space="preserve"> toolkit. This is the literacy indicator that is often the lowest score on induction, and the hardest to have rapid and sustained success in.</w:t>
            </w:r>
          </w:p>
        </w:tc>
        <w:tc>
          <w:tcPr>
            <w:tcW w:w="2254" w:type="dxa"/>
          </w:tcPr>
          <w:p w14:paraId="33C30D6C" w14:textId="008058F1" w:rsidR="00F5295F" w:rsidRPr="007125F2" w:rsidRDefault="00F5295F" w:rsidP="00F5295F">
            <w:pPr>
              <w:rPr>
                <w:rFonts w:cstheme="minorHAnsi"/>
              </w:rPr>
            </w:pPr>
            <w:r>
              <w:rPr>
                <w:rFonts w:cstheme="minorHAnsi"/>
              </w:rPr>
              <w:t>WRAT</w:t>
            </w:r>
            <w:r w:rsidRPr="00802052">
              <w:rPr>
                <w:rFonts w:cstheme="minorHAnsi"/>
              </w:rPr>
              <w:t xml:space="preserve"> results are positive for PP students in that they are approximately in line with whole school. Further work needed across all students to increase those making rapid and sustained progress.</w:t>
            </w:r>
          </w:p>
        </w:tc>
      </w:tr>
      <w:tr w:rsidR="00F5295F" w:rsidRPr="007125F2" w14:paraId="1DEE2F48" w14:textId="77777777" w:rsidTr="00F5295F">
        <w:trPr>
          <w:jc w:val="center"/>
        </w:trPr>
        <w:tc>
          <w:tcPr>
            <w:tcW w:w="2254" w:type="dxa"/>
          </w:tcPr>
          <w:p w14:paraId="1990DD05" w14:textId="582D00BD" w:rsidR="00F5295F" w:rsidRPr="007125F2" w:rsidRDefault="00F5295F" w:rsidP="00F5295F">
            <w:pPr>
              <w:rPr>
                <w:rFonts w:cstheme="minorHAnsi"/>
              </w:rPr>
            </w:pPr>
            <w:r w:rsidRPr="007125F2">
              <w:rPr>
                <w:rFonts w:cstheme="minorHAnsi"/>
              </w:rPr>
              <w:t>Increased take up of extra-curricular activities to promote positive behaviour for learning.</w:t>
            </w:r>
          </w:p>
        </w:tc>
        <w:tc>
          <w:tcPr>
            <w:tcW w:w="2254" w:type="dxa"/>
          </w:tcPr>
          <w:p w14:paraId="4C83A10D" w14:textId="77777777" w:rsidR="00F5295F" w:rsidRPr="007125F2" w:rsidRDefault="00F5295F" w:rsidP="00F5295F">
            <w:pPr>
              <w:rPr>
                <w:rFonts w:cstheme="minorHAnsi"/>
              </w:rPr>
            </w:pPr>
            <w:r w:rsidRPr="007125F2">
              <w:rPr>
                <w:rFonts w:cstheme="minorHAnsi"/>
              </w:rPr>
              <w:t>Extra-curricular clubs and activities to engage young people and promote participation in school life.</w:t>
            </w:r>
          </w:p>
          <w:p w14:paraId="7BC3BD8A" w14:textId="790CBC27" w:rsidR="00F5295F" w:rsidRPr="007125F2" w:rsidRDefault="00F5295F" w:rsidP="00F5295F">
            <w:pPr>
              <w:rPr>
                <w:rFonts w:cstheme="minorHAnsi"/>
              </w:rPr>
            </w:pPr>
            <w:r w:rsidRPr="007125F2">
              <w:rPr>
                <w:rFonts w:cstheme="minorHAnsi"/>
              </w:rPr>
              <w:t>The charity Action for Sport supported students through providing sports equipment, access to local sports clubs, bringing in guest speakers and mentoring students to engage in activities outside of BAPA.</w:t>
            </w:r>
          </w:p>
          <w:p w14:paraId="657BC774" w14:textId="77777777" w:rsidR="00F5295F" w:rsidRPr="007125F2" w:rsidRDefault="00F5295F" w:rsidP="00F5295F">
            <w:pPr>
              <w:rPr>
                <w:rFonts w:cstheme="minorHAnsi"/>
              </w:rPr>
            </w:pPr>
          </w:p>
        </w:tc>
        <w:tc>
          <w:tcPr>
            <w:tcW w:w="2254" w:type="dxa"/>
          </w:tcPr>
          <w:p w14:paraId="589FA7A6" w14:textId="3D37B29C" w:rsidR="00F5295F" w:rsidRPr="007125F2" w:rsidRDefault="00F5295F" w:rsidP="00F5295F">
            <w:pPr>
              <w:rPr>
                <w:rFonts w:cstheme="minorHAnsi"/>
              </w:rPr>
            </w:pPr>
            <w:r w:rsidRPr="007125F2">
              <w:rPr>
                <w:rFonts w:cstheme="minorHAnsi"/>
              </w:rPr>
              <w:t xml:space="preserve">Extending school time is +3 on the </w:t>
            </w:r>
            <w:r>
              <w:rPr>
                <w:rFonts w:cstheme="minorHAnsi"/>
              </w:rPr>
              <w:t>EEF</w:t>
            </w:r>
            <w:r w:rsidRPr="007125F2">
              <w:rPr>
                <w:rFonts w:cstheme="minorHAnsi"/>
              </w:rPr>
              <w:t xml:space="preserve"> toolkit. The Pass data that we collect on induction shows that often our students have a low perception as to their relationships with school and extra- curricular activities can have an increased impact from a low starting point.</w:t>
            </w:r>
          </w:p>
        </w:tc>
        <w:tc>
          <w:tcPr>
            <w:tcW w:w="2254" w:type="dxa"/>
          </w:tcPr>
          <w:p w14:paraId="7FEF6477" w14:textId="087DAC8E" w:rsidR="00F5295F" w:rsidRPr="007125F2" w:rsidRDefault="00F5295F" w:rsidP="00F5295F">
            <w:pPr>
              <w:rPr>
                <w:rFonts w:cstheme="minorHAnsi"/>
              </w:rPr>
            </w:pPr>
            <w:r w:rsidRPr="007125F2">
              <w:rPr>
                <w:rFonts w:cstheme="minorHAnsi"/>
              </w:rPr>
              <w:t xml:space="preserve">The Ofsted inspection came to the judgement that behaviour and attitudes </w:t>
            </w:r>
            <w:r>
              <w:rPr>
                <w:rFonts w:cstheme="minorHAnsi"/>
              </w:rPr>
              <w:t>are</w:t>
            </w:r>
            <w:r w:rsidRPr="007125F2">
              <w:rPr>
                <w:rFonts w:cstheme="minorHAnsi"/>
              </w:rPr>
              <w:t xml:space="preserve"> outstanding at BAPA.  Student voice has shown that the </w:t>
            </w:r>
            <w:proofErr w:type="spellStart"/>
            <w:r w:rsidRPr="007125F2">
              <w:rPr>
                <w:rFonts w:cstheme="minorHAnsi"/>
              </w:rPr>
              <w:t>extra curricular</w:t>
            </w:r>
            <w:proofErr w:type="spellEnd"/>
            <w:r w:rsidRPr="007125F2">
              <w:rPr>
                <w:rFonts w:cstheme="minorHAnsi"/>
              </w:rPr>
              <w:t xml:space="preserve"> activities are well received and will continue to develop through work from the student council.</w:t>
            </w:r>
          </w:p>
        </w:tc>
      </w:tr>
      <w:tr w:rsidR="00F5295F" w:rsidRPr="007125F2" w14:paraId="67810ED6" w14:textId="77777777" w:rsidTr="00F5295F">
        <w:trPr>
          <w:jc w:val="center"/>
        </w:trPr>
        <w:tc>
          <w:tcPr>
            <w:tcW w:w="2254" w:type="dxa"/>
          </w:tcPr>
          <w:p w14:paraId="55988EFC" w14:textId="078CC87C" w:rsidR="00F5295F" w:rsidRPr="007125F2" w:rsidRDefault="00F5295F" w:rsidP="00F5295F">
            <w:pPr>
              <w:jc w:val="both"/>
              <w:rPr>
                <w:rFonts w:cstheme="minorHAnsi"/>
              </w:rPr>
            </w:pPr>
            <w:r w:rsidRPr="007125F2">
              <w:rPr>
                <w:rFonts w:cstheme="minorHAnsi"/>
              </w:rPr>
              <w:t xml:space="preserve">Increased engagement in homework to increase chances of </w:t>
            </w:r>
            <w:r w:rsidRPr="007125F2">
              <w:rPr>
                <w:rFonts w:cstheme="minorHAnsi"/>
              </w:rPr>
              <w:lastRenderedPageBreak/>
              <w:t>success for those returning to mainstream school.</w:t>
            </w:r>
          </w:p>
        </w:tc>
        <w:tc>
          <w:tcPr>
            <w:tcW w:w="2254" w:type="dxa"/>
          </w:tcPr>
          <w:p w14:paraId="438C982B" w14:textId="3830A0EB" w:rsidR="00F5295F" w:rsidRPr="007125F2" w:rsidRDefault="00F5295F" w:rsidP="00F5295F">
            <w:pPr>
              <w:jc w:val="both"/>
              <w:rPr>
                <w:rFonts w:cstheme="minorHAnsi"/>
              </w:rPr>
            </w:pPr>
            <w:r w:rsidRPr="007125F2">
              <w:rPr>
                <w:rFonts w:cstheme="minorHAnsi"/>
              </w:rPr>
              <w:lastRenderedPageBreak/>
              <w:t xml:space="preserve">Resources to support participation in homework. Access to </w:t>
            </w:r>
            <w:r w:rsidRPr="007125F2">
              <w:rPr>
                <w:rFonts w:cstheme="minorHAnsi"/>
              </w:rPr>
              <w:lastRenderedPageBreak/>
              <w:t xml:space="preserve">personalised, online learning through Century, that students are taught how to use </w:t>
            </w:r>
            <w:proofErr w:type="spellStart"/>
            <w:r w:rsidRPr="007125F2">
              <w:rPr>
                <w:rFonts w:cstheme="minorHAnsi"/>
              </w:rPr>
              <w:t>use</w:t>
            </w:r>
            <w:proofErr w:type="spellEnd"/>
            <w:r w:rsidRPr="007125F2">
              <w:rPr>
                <w:rFonts w:cstheme="minorHAnsi"/>
              </w:rPr>
              <w:t>.</w:t>
            </w:r>
          </w:p>
          <w:p w14:paraId="58B22B5E" w14:textId="77777777" w:rsidR="00F5295F" w:rsidRPr="007125F2" w:rsidRDefault="00F5295F" w:rsidP="00F5295F">
            <w:pPr>
              <w:jc w:val="both"/>
              <w:rPr>
                <w:rFonts w:cstheme="minorHAnsi"/>
              </w:rPr>
            </w:pPr>
          </w:p>
        </w:tc>
        <w:tc>
          <w:tcPr>
            <w:tcW w:w="2254" w:type="dxa"/>
          </w:tcPr>
          <w:p w14:paraId="46369C79" w14:textId="566EB739" w:rsidR="00F5295F" w:rsidRPr="007125F2" w:rsidRDefault="00F5295F" w:rsidP="00F5295F">
            <w:pPr>
              <w:jc w:val="both"/>
              <w:rPr>
                <w:rFonts w:cstheme="minorHAnsi"/>
              </w:rPr>
            </w:pPr>
            <w:r w:rsidRPr="007125F2">
              <w:rPr>
                <w:rFonts w:cstheme="minorHAnsi"/>
              </w:rPr>
              <w:lastRenderedPageBreak/>
              <w:t xml:space="preserve">Homework has a rating of +5 on the </w:t>
            </w:r>
            <w:r>
              <w:rPr>
                <w:rFonts w:cstheme="minorHAnsi"/>
              </w:rPr>
              <w:t>EEF</w:t>
            </w:r>
            <w:r w:rsidRPr="007125F2">
              <w:rPr>
                <w:rFonts w:cstheme="minorHAnsi"/>
              </w:rPr>
              <w:t xml:space="preserve"> toolkit for having a positive </w:t>
            </w:r>
            <w:r w:rsidRPr="007125F2">
              <w:rPr>
                <w:rFonts w:cstheme="minorHAnsi"/>
              </w:rPr>
              <w:lastRenderedPageBreak/>
              <w:t>impact. Our Pass data on induction shows that learner confidence is often very low on entry to BAPA and this is a way to improve independence and resilience.</w:t>
            </w:r>
          </w:p>
        </w:tc>
        <w:tc>
          <w:tcPr>
            <w:tcW w:w="2254" w:type="dxa"/>
          </w:tcPr>
          <w:p w14:paraId="381DBA4E" w14:textId="3A2E3F95" w:rsidR="00F5295F" w:rsidRPr="007125F2" w:rsidRDefault="00F5295F" w:rsidP="00F5295F">
            <w:pPr>
              <w:jc w:val="both"/>
              <w:rPr>
                <w:rFonts w:cstheme="minorHAnsi"/>
              </w:rPr>
            </w:pPr>
            <w:r w:rsidRPr="007125F2">
              <w:rPr>
                <w:rFonts w:cstheme="minorHAnsi"/>
              </w:rPr>
              <w:lastRenderedPageBreak/>
              <w:t xml:space="preserve">There has been some progress in this area, although this is still a </w:t>
            </w:r>
            <w:r w:rsidRPr="007125F2">
              <w:rPr>
                <w:rFonts w:cstheme="minorHAnsi"/>
              </w:rPr>
              <w:lastRenderedPageBreak/>
              <w:t>work in progress. Some students engage well with homework, although this is more likely in key stage 3.</w:t>
            </w:r>
          </w:p>
        </w:tc>
      </w:tr>
      <w:tr w:rsidR="00F5295F" w:rsidRPr="007125F2" w14:paraId="025AAD34" w14:textId="77777777" w:rsidTr="00F5295F">
        <w:trPr>
          <w:jc w:val="center"/>
        </w:trPr>
        <w:tc>
          <w:tcPr>
            <w:tcW w:w="2254" w:type="dxa"/>
          </w:tcPr>
          <w:p w14:paraId="1946BD26" w14:textId="1CA89CA5" w:rsidR="00F5295F" w:rsidRPr="007125F2" w:rsidRDefault="00F5295F" w:rsidP="00F5295F">
            <w:pPr>
              <w:rPr>
                <w:rFonts w:cstheme="minorHAnsi"/>
              </w:rPr>
            </w:pPr>
            <w:r w:rsidRPr="007125F2">
              <w:rPr>
                <w:rFonts w:cstheme="minorHAnsi"/>
              </w:rPr>
              <w:lastRenderedPageBreak/>
              <w:t>Improved positive behaviour for learning.</w:t>
            </w:r>
          </w:p>
        </w:tc>
        <w:tc>
          <w:tcPr>
            <w:tcW w:w="2254" w:type="dxa"/>
          </w:tcPr>
          <w:p w14:paraId="0901CE41" w14:textId="77777777" w:rsidR="00F5295F" w:rsidRPr="007125F2" w:rsidRDefault="00F5295F" w:rsidP="00F5295F">
            <w:pPr>
              <w:rPr>
                <w:rFonts w:cstheme="minorHAnsi"/>
              </w:rPr>
            </w:pPr>
            <w:r w:rsidRPr="007125F2">
              <w:rPr>
                <w:rFonts w:cstheme="minorHAnsi"/>
              </w:rPr>
              <w:t>Adventure Recreation trips to promote participation in school life.</w:t>
            </w:r>
          </w:p>
          <w:p w14:paraId="49D323C9" w14:textId="77777777" w:rsidR="00F5295F" w:rsidRPr="007125F2" w:rsidRDefault="00F5295F" w:rsidP="00F5295F">
            <w:pPr>
              <w:rPr>
                <w:rFonts w:cstheme="minorHAnsi"/>
              </w:rPr>
            </w:pPr>
          </w:p>
        </w:tc>
        <w:tc>
          <w:tcPr>
            <w:tcW w:w="2254" w:type="dxa"/>
          </w:tcPr>
          <w:p w14:paraId="4410ACB6" w14:textId="567FA312" w:rsidR="00F5295F" w:rsidRPr="007125F2" w:rsidRDefault="00F5295F" w:rsidP="00F5295F">
            <w:pPr>
              <w:rPr>
                <w:rFonts w:cstheme="minorHAnsi"/>
              </w:rPr>
            </w:pPr>
            <w:r w:rsidRPr="007125F2">
              <w:rPr>
                <w:rFonts w:cstheme="minorHAnsi"/>
              </w:rPr>
              <w:t>Behaviour interventions is +</w:t>
            </w:r>
            <w:r>
              <w:rPr>
                <w:rFonts w:cstheme="minorHAnsi"/>
              </w:rPr>
              <w:t>3</w:t>
            </w:r>
            <w:r w:rsidRPr="007125F2">
              <w:rPr>
                <w:rFonts w:cstheme="minorHAnsi"/>
              </w:rPr>
              <w:t xml:space="preserve"> on the </w:t>
            </w:r>
            <w:r>
              <w:rPr>
                <w:rFonts w:cstheme="minorHAnsi"/>
              </w:rPr>
              <w:t>EEF</w:t>
            </w:r>
            <w:r w:rsidRPr="007125F2">
              <w:rPr>
                <w:rFonts w:cstheme="minorHAnsi"/>
              </w:rPr>
              <w:t xml:space="preserve"> toolkit. Student voice tells us that the students enjoy the </w:t>
            </w:r>
            <w:proofErr w:type="gramStart"/>
            <w:r w:rsidRPr="007125F2">
              <w:rPr>
                <w:rFonts w:cstheme="minorHAnsi"/>
              </w:rPr>
              <w:t>experiences</w:t>
            </w:r>
            <w:proofErr w:type="gramEnd"/>
            <w:r w:rsidRPr="007125F2">
              <w:rPr>
                <w:rFonts w:cstheme="minorHAnsi"/>
              </w:rPr>
              <w:t xml:space="preserve"> and this results in increased engagement in lessons to earn a place on the trip.</w:t>
            </w:r>
          </w:p>
        </w:tc>
        <w:tc>
          <w:tcPr>
            <w:tcW w:w="2254" w:type="dxa"/>
          </w:tcPr>
          <w:p w14:paraId="4EBEA206" w14:textId="75AA617E" w:rsidR="00F5295F" w:rsidRPr="007125F2" w:rsidRDefault="00F5295F" w:rsidP="00F5295F">
            <w:pPr>
              <w:rPr>
                <w:rFonts w:cstheme="minorHAnsi"/>
              </w:rPr>
            </w:pPr>
            <w:r w:rsidRPr="007125F2">
              <w:rPr>
                <w:rFonts w:cstheme="minorHAnsi"/>
              </w:rPr>
              <w:t>The Ofsted inspection judged behaviour and attitudes to be outstanding.  Student voice has shown that the adventure recreation activities are well received and will continue to develop through work from the student council.</w:t>
            </w:r>
          </w:p>
        </w:tc>
      </w:tr>
      <w:tr w:rsidR="00F5295F" w:rsidRPr="007125F2" w14:paraId="6EE89F5A" w14:textId="77777777" w:rsidTr="00F5295F">
        <w:trPr>
          <w:jc w:val="center"/>
        </w:trPr>
        <w:tc>
          <w:tcPr>
            <w:tcW w:w="2254" w:type="dxa"/>
          </w:tcPr>
          <w:p w14:paraId="04B39A34" w14:textId="506BD1F1" w:rsidR="00F5295F" w:rsidRPr="007125F2" w:rsidRDefault="00F5295F" w:rsidP="00F5295F">
            <w:pPr>
              <w:rPr>
                <w:rFonts w:cstheme="minorHAnsi"/>
              </w:rPr>
            </w:pPr>
            <w:r>
              <w:rPr>
                <w:rFonts w:cstheme="minorHAnsi"/>
              </w:rPr>
              <w:t>T</w:t>
            </w:r>
            <w:r w:rsidRPr="007125F2">
              <w:rPr>
                <w:rFonts w:cstheme="minorHAnsi"/>
              </w:rPr>
              <w:t>utoring for students to access qualifications in a wider curriculum.</w:t>
            </w:r>
          </w:p>
        </w:tc>
        <w:tc>
          <w:tcPr>
            <w:tcW w:w="2254" w:type="dxa"/>
          </w:tcPr>
          <w:p w14:paraId="792F7708" w14:textId="54071E04" w:rsidR="00F5295F" w:rsidRPr="007125F2" w:rsidRDefault="00F5295F" w:rsidP="00F5295F">
            <w:pPr>
              <w:rPr>
                <w:rFonts w:cstheme="minorHAnsi"/>
              </w:rPr>
            </w:pPr>
            <w:r w:rsidRPr="007125F2">
              <w:rPr>
                <w:rFonts w:cstheme="minorHAnsi"/>
              </w:rPr>
              <w:t>Students accessing a more bespoke timetable to meet their needs and support them in meeting their entry requirements for Post 16.</w:t>
            </w:r>
          </w:p>
        </w:tc>
        <w:tc>
          <w:tcPr>
            <w:tcW w:w="2254" w:type="dxa"/>
          </w:tcPr>
          <w:p w14:paraId="2CF66C50" w14:textId="782223EE" w:rsidR="00F5295F" w:rsidRPr="007125F2" w:rsidRDefault="00F5295F" w:rsidP="00F5295F">
            <w:pPr>
              <w:rPr>
                <w:rFonts w:cstheme="minorHAnsi"/>
              </w:rPr>
            </w:pPr>
            <w:r w:rsidRPr="007125F2">
              <w:rPr>
                <w:rFonts w:cstheme="minorHAnsi"/>
              </w:rPr>
              <w:t xml:space="preserve">One to one tuition scores 5+ on the </w:t>
            </w:r>
            <w:r>
              <w:rPr>
                <w:rFonts w:cstheme="minorHAnsi"/>
              </w:rPr>
              <w:t>EEF</w:t>
            </w:r>
            <w:r w:rsidRPr="007125F2">
              <w:rPr>
                <w:rFonts w:cstheme="minorHAnsi"/>
              </w:rPr>
              <w:t xml:space="preserve"> toolkit. At BAPA we don’t have </w:t>
            </w:r>
            <w:r>
              <w:rPr>
                <w:rFonts w:cstheme="minorHAnsi"/>
              </w:rPr>
              <w:t xml:space="preserve">subject </w:t>
            </w:r>
            <w:r w:rsidRPr="007125F2">
              <w:rPr>
                <w:rFonts w:cstheme="minorHAnsi"/>
              </w:rPr>
              <w:t>specialists</w:t>
            </w:r>
            <w:r>
              <w:rPr>
                <w:rFonts w:cstheme="minorHAnsi"/>
              </w:rPr>
              <w:t xml:space="preserve"> for all subjects</w:t>
            </w:r>
            <w:r w:rsidRPr="007125F2">
              <w:rPr>
                <w:rFonts w:cstheme="minorHAnsi"/>
              </w:rPr>
              <w:t>, so this impact is likely to be amplified.</w:t>
            </w:r>
          </w:p>
        </w:tc>
        <w:tc>
          <w:tcPr>
            <w:tcW w:w="2254" w:type="dxa"/>
          </w:tcPr>
          <w:p w14:paraId="04A5FD07" w14:textId="5536D9E5" w:rsidR="00F5295F" w:rsidRPr="007125F2" w:rsidRDefault="00F5295F" w:rsidP="00F5295F">
            <w:pPr>
              <w:rPr>
                <w:rFonts w:cstheme="minorHAnsi"/>
              </w:rPr>
            </w:pPr>
            <w:r w:rsidRPr="007125F2">
              <w:rPr>
                <w:rFonts w:cstheme="minorHAnsi"/>
              </w:rPr>
              <w:t>Students passed their Science qualification in line with their other</w:t>
            </w:r>
            <w:r>
              <w:rPr>
                <w:rFonts w:cstheme="minorHAnsi"/>
              </w:rPr>
              <w:t xml:space="preserve"> qualification</w:t>
            </w:r>
            <w:r w:rsidRPr="007125F2">
              <w:rPr>
                <w:rFonts w:cstheme="minorHAnsi"/>
              </w:rPr>
              <w:t xml:space="preserve">s at BAPA. </w:t>
            </w:r>
            <w:r>
              <w:rPr>
                <w:rFonts w:cstheme="minorHAnsi"/>
              </w:rPr>
              <w:t>One student achieved 7 GCSEs at grade 4 or above.</w:t>
            </w:r>
          </w:p>
        </w:tc>
      </w:tr>
    </w:tbl>
    <w:p w14:paraId="2245BB3B" w14:textId="682C83F3" w:rsidR="00684733" w:rsidRPr="007125F2" w:rsidRDefault="00684733" w:rsidP="00684733">
      <w:pPr>
        <w:jc w:val="both"/>
        <w:rPr>
          <w:rFonts w:cstheme="minorHAnsi"/>
        </w:rPr>
      </w:pPr>
    </w:p>
    <w:p w14:paraId="2105CFE2" w14:textId="77777777" w:rsidR="00472BBB" w:rsidRPr="007125F2" w:rsidRDefault="00472BBB" w:rsidP="000E627F">
      <w:pPr>
        <w:jc w:val="both"/>
        <w:rPr>
          <w:rFonts w:cstheme="minorHAnsi"/>
        </w:rPr>
      </w:pPr>
      <w:r w:rsidRPr="007125F2">
        <w:rPr>
          <w:rFonts w:cstheme="minorHAnsi"/>
          <w:b/>
        </w:rPr>
        <w:t xml:space="preserve">How </w:t>
      </w:r>
      <w:r w:rsidR="00C9003B" w:rsidRPr="007125F2">
        <w:rPr>
          <w:rFonts w:cstheme="minorHAnsi"/>
          <w:b/>
        </w:rPr>
        <w:t>do</w:t>
      </w:r>
      <w:r w:rsidRPr="007125F2">
        <w:rPr>
          <w:rFonts w:cstheme="minorHAnsi"/>
          <w:b/>
        </w:rPr>
        <w:t xml:space="preserve"> our </w:t>
      </w:r>
      <w:r w:rsidR="00E33904" w:rsidRPr="007125F2">
        <w:rPr>
          <w:rFonts w:cstheme="minorHAnsi"/>
          <w:b/>
        </w:rPr>
        <w:t>PP</w:t>
      </w:r>
      <w:r w:rsidRPr="007125F2">
        <w:rPr>
          <w:rFonts w:cstheme="minorHAnsi"/>
          <w:b/>
        </w:rPr>
        <w:t xml:space="preserve"> </w:t>
      </w:r>
      <w:r w:rsidR="00C9003B" w:rsidRPr="007125F2">
        <w:rPr>
          <w:rFonts w:cstheme="minorHAnsi"/>
          <w:b/>
        </w:rPr>
        <w:t xml:space="preserve">Pupils </w:t>
      </w:r>
      <w:r w:rsidR="00E33904" w:rsidRPr="007125F2">
        <w:rPr>
          <w:rFonts w:cstheme="minorHAnsi"/>
          <w:b/>
        </w:rPr>
        <w:t>perform</w:t>
      </w:r>
      <w:r w:rsidRPr="007125F2">
        <w:rPr>
          <w:rFonts w:cstheme="minorHAnsi"/>
          <w:b/>
        </w:rPr>
        <w:t>?</w:t>
      </w:r>
      <w:r w:rsidRPr="007125F2">
        <w:rPr>
          <w:rFonts w:cstheme="minorHAnsi"/>
        </w:rPr>
        <w:t xml:space="preserve"> </w:t>
      </w:r>
    </w:p>
    <w:p w14:paraId="1314B25D" w14:textId="06133959" w:rsidR="008C28F3" w:rsidRPr="00DE5AC6" w:rsidRDefault="00A33DD7" w:rsidP="000E627F">
      <w:pPr>
        <w:jc w:val="both"/>
        <w:rPr>
          <w:rFonts w:eastAsia="Times New Roman" w:cstheme="minorHAnsi"/>
          <w:lang w:eastAsia="en-GB"/>
        </w:rPr>
      </w:pPr>
      <w:r w:rsidRPr="007125F2">
        <w:rPr>
          <w:rFonts w:eastAsia="Times New Roman" w:cstheme="minorHAnsi"/>
          <w:lang w:eastAsia="en-GB"/>
        </w:rPr>
        <w:t>Academic</w:t>
      </w:r>
      <w:r w:rsidR="0055089B" w:rsidRPr="007125F2">
        <w:rPr>
          <w:rFonts w:eastAsia="Times New Roman" w:cstheme="minorHAnsi"/>
          <w:lang w:eastAsia="en-GB"/>
        </w:rPr>
        <w:t xml:space="preserve"> progress, for </w:t>
      </w:r>
      <w:r w:rsidR="00E33904" w:rsidRPr="007125F2">
        <w:rPr>
          <w:rFonts w:eastAsia="Times New Roman" w:cstheme="minorHAnsi"/>
          <w:lang w:eastAsia="en-GB"/>
        </w:rPr>
        <w:t>PP</w:t>
      </w:r>
      <w:r w:rsidR="000E627F" w:rsidRPr="007125F2">
        <w:rPr>
          <w:rFonts w:eastAsia="Times New Roman" w:cstheme="minorHAnsi"/>
          <w:lang w:eastAsia="en-GB"/>
        </w:rPr>
        <w:t xml:space="preserve"> pupils during the </w:t>
      </w:r>
      <w:r w:rsidR="00C36E5E">
        <w:rPr>
          <w:rFonts w:eastAsia="Times New Roman" w:cstheme="minorHAnsi"/>
          <w:lang w:eastAsia="en-GB"/>
        </w:rPr>
        <w:t>2025</w:t>
      </w:r>
      <w:r w:rsidR="00D36596">
        <w:rPr>
          <w:rFonts w:eastAsia="Times New Roman" w:cstheme="minorHAnsi"/>
          <w:lang w:eastAsia="en-GB"/>
        </w:rPr>
        <w:t xml:space="preserve"> 26</w:t>
      </w:r>
      <w:r w:rsidR="0055089B" w:rsidRPr="007125F2">
        <w:rPr>
          <w:rFonts w:eastAsia="Times New Roman" w:cstheme="minorHAnsi"/>
          <w:lang w:eastAsia="en-GB"/>
        </w:rPr>
        <w:t xml:space="preserve"> academic year </w:t>
      </w:r>
      <w:r w:rsidR="00BD6D26" w:rsidRPr="007125F2">
        <w:rPr>
          <w:rFonts w:eastAsia="Times New Roman" w:cstheme="minorHAnsi"/>
          <w:lang w:eastAsia="en-GB"/>
        </w:rPr>
        <w:t>is</w:t>
      </w:r>
      <w:r w:rsidR="0055089B" w:rsidRPr="007125F2">
        <w:rPr>
          <w:rFonts w:eastAsia="Times New Roman" w:cstheme="minorHAnsi"/>
          <w:lang w:eastAsia="en-GB"/>
        </w:rPr>
        <w:t xml:space="preserve"> highlighted in the table</w:t>
      </w:r>
      <w:r w:rsidR="00C94678" w:rsidRPr="007125F2">
        <w:rPr>
          <w:rFonts w:eastAsia="Times New Roman" w:cstheme="minorHAnsi"/>
          <w:lang w:eastAsia="en-GB"/>
        </w:rPr>
        <w:t>s</w:t>
      </w:r>
      <w:r w:rsidR="000F0AC1" w:rsidRPr="007125F2">
        <w:rPr>
          <w:rFonts w:eastAsia="Times New Roman" w:cstheme="minorHAnsi"/>
          <w:lang w:eastAsia="en-GB"/>
        </w:rPr>
        <w:t xml:space="preserve"> below. </w:t>
      </w:r>
      <w:r w:rsidR="007C2C37" w:rsidRPr="007125F2">
        <w:rPr>
          <w:rFonts w:eastAsia="Times New Roman" w:cstheme="minorHAnsi"/>
          <w:lang w:eastAsia="en-GB"/>
        </w:rPr>
        <w:t>These are pupils who were with us in this academic year and were assessed a minimum of twice.</w:t>
      </w:r>
      <w:r w:rsidR="008E1482" w:rsidRPr="007125F2">
        <w:rPr>
          <w:rFonts w:eastAsia="Times New Roman" w:cstheme="minorHAnsi"/>
          <w:lang w:eastAsia="en-GB"/>
        </w:rPr>
        <w:t xml:space="preserve"> Due to the </w:t>
      </w:r>
      <w:r w:rsidR="00DD27FF">
        <w:rPr>
          <w:rFonts w:eastAsia="Times New Roman" w:cstheme="minorHAnsi"/>
          <w:lang w:eastAsia="en-GB"/>
        </w:rPr>
        <w:t xml:space="preserve">rate of change in an AP cohort and the </w:t>
      </w:r>
      <w:r w:rsidR="008E1482" w:rsidRPr="007125F2">
        <w:rPr>
          <w:rFonts w:eastAsia="Times New Roman" w:cstheme="minorHAnsi"/>
          <w:lang w:eastAsia="en-GB"/>
        </w:rPr>
        <w:t>small sample size we monitor this on a half termly basis.</w:t>
      </w:r>
      <w:r w:rsidR="00DD27FF">
        <w:rPr>
          <w:rFonts w:eastAsia="Times New Roman" w:cstheme="minorHAnsi"/>
          <w:lang w:eastAsia="en-GB"/>
        </w:rPr>
        <w:t xml:space="preserve"> The definition of </w:t>
      </w:r>
      <w:r w:rsidR="001A461D">
        <w:rPr>
          <w:rFonts w:eastAsia="Times New Roman" w:cstheme="minorHAnsi"/>
          <w:lang w:eastAsia="en-GB"/>
        </w:rPr>
        <w:t>Site cohorts</w:t>
      </w:r>
      <w:r w:rsidR="00DD27FF">
        <w:rPr>
          <w:rFonts w:eastAsia="Times New Roman" w:cstheme="minorHAnsi"/>
          <w:lang w:eastAsia="en-GB"/>
        </w:rPr>
        <w:t xml:space="preserve"> is students who attend our main sites (</w:t>
      </w:r>
      <w:proofErr w:type="spellStart"/>
      <w:r w:rsidR="00DD27FF">
        <w:rPr>
          <w:rFonts w:eastAsia="Times New Roman" w:cstheme="minorHAnsi"/>
          <w:lang w:eastAsia="en-GB"/>
        </w:rPr>
        <w:t>Aireview</w:t>
      </w:r>
      <w:proofErr w:type="spellEnd"/>
      <w:r w:rsidR="00DD27FF">
        <w:rPr>
          <w:rFonts w:eastAsia="Times New Roman" w:cstheme="minorHAnsi"/>
          <w:lang w:eastAsia="en-GB"/>
        </w:rPr>
        <w:t xml:space="preserve">, </w:t>
      </w:r>
      <w:proofErr w:type="spellStart"/>
      <w:r w:rsidR="00DD27FF">
        <w:rPr>
          <w:rFonts w:eastAsia="Times New Roman" w:cstheme="minorHAnsi"/>
          <w:lang w:eastAsia="en-GB"/>
        </w:rPr>
        <w:t>Cityview</w:t>
      </w:r>
      <w:proofErr w:type="spellEnd"/>
      <w:r w:rsidR="00DD27FF">
        <w:rPr>
          <w:rFonts w:eastAsia="Times New Roman" w:cstheme="minorHAnsi"/>
          <w:lang w:eastAsia="en-GB"/>
        </w:rPr>
        <w:t xml:space="preserve"> and Jesse St) and complete two or more assessments. The intent for all students in our other cohorts (Bungalow, Loft, Home Engagement) is for them to transition to </w:t>
      </w:r>
      <w:proofErr w:type="spellStart"/>
      <w:r w:rsidR="00DD27FF">
        <w:rPr>
          <w:rFonts w:eastAsia="Times New Roman" w:cstheme="minorHAnsi"/>
          <w:lang w:eastAsia="en-GB"/>
        </w:rPr>
        <w:t>Aireview</w:t>
      </w:r>
      <w:proofErr w:type="spellEnd"/>
      <w:r w:rsidR="00DD27FF">
        <w:rPr>
          <w:rFonts w:eastAsia="Times New Roman" w:cstheme="minorHAnsi"/>
          <w:lang w:eastAsia="en-GB"/>
        </w:rPr>
        <w:t xml:space="preserve">, </w:t>
      </w:r>
      <w:proofErr w:type="spellStart"/>
      <w:r w:rsidR="00DD27FF">
        <w:rPr>
          <w:rFonts w:eastAsia="Times New Roman" w:cstheme="minorHAnsi"/>
          <w:lang w:eastAsia="en-GB"/>
        </w:rPr>
        <w:t>Cityview</w:t>
      </w:r>
      <w:proofErr w:type="spellEnd"/>
      <w:r w:rsidR="00DD27FF">
        <w:rPr>
          <w:rFonts w:eastAsia="Times New Roman" w:cstheme="minorHAnsi"/>
          <w:lang w:eastAsia="en-GB"/>
        </w:rPr>
        <w:t xml:space="preserve"> and Jesse St once they are ready.</w:t>
      </w:r>
    </w:p>
    <w:p w14:paraId="1DF0E16D" w14:textId="77777777" w:rsidR="002056A1" w:rsidRPr="007125F2" w:rsidRDefault="002056A1" w:rsidP="000E627F">
      <w:pPr>
        <w:jc w:val="both"/>
        <w:rPr>
          <w:rFonts w:cstheme="minorHAnsi"/>
        </w:rPr>
      </w:pPr>
    </w:p>
    <w:p w14:paraId="76330339" w14:textId="4DFB8007" w:rsidR="00C01F5C" w:rsidRPr="007125F2" w:rsidRDefault="00EA0184" w:rsidP="000E627F">
      <w:pPr>
        <w:jc w:val="both"/>
        <w:rPr>
          <w:rFonts w:cstheme="minorHAnsi"/>
          <w:b/>
          <w:bCs/>
        </w:rPr>
      </w:pPr>
      <w:r w:rsidRPr="007125F2">
        <w:rPr>
          <w:rFonts w:cstheme="minorHAnsi"/>
          <w:b/>
          <w:bCs/>
        </w:rPr>
        <w:t>English</w:t>
      </w:r>
    </w:p>
    <w:tbl>
      <w:tblPr>
        <w:tblStyle w:val="TableGrid"/>
        <w:tblW w:w="0" w:type="auto"/>
        <w:tblLook w:val="04A0" w:firstRow="1" w:lastRow="0" w:firstColumn="1" w:lastColumn="0" w:noHBand="0" w:noVBand="1"/>
      </w:tblPr>
      <w:tblGrid>
        <w:gridCol w:w="2254"/>
        <w:gridCol w:w="2254"/>
        <w:gridCol w:w="2254"/>
        <w:gridCol w:w="2254"/>
      </w:tblGrid>
      <w:tr w:rsidR="00384019" w14:paraId="34888171" w14:textId="77777777" w:rsidTr="008C5174">
        <w:tc>
          <w:tcPr>
            <w:tcW w:w="9016" w:type="dxa"/>
            <w:gridSpan w:val="4"/>
          </w:tcPr>
          <w:p w14:paraId="190D7685" w14:textId="77777777" w:rsidR="00384019" w:rsidRPr="00100552" w:rsidRDefault="00384019" w:rsidP="008C5174">
            <w:pPr>
              <w:rPr>
                <w:rFonts w:cstheme="minorHAnsi"/>
                <w:b/>
              </w:rPr>
            </w:pPr>
            <w:r w:rsidRPr="00100552">
              <w:rPr>
                <w:rFonts w:cstheme="minorHAnsi"/>
                <w:b/>
              </w:rPr>
              <w:t>Site Cohorts</w:t>
            </w:r>
          </w:p>
        </w:tc>
      </w:tr>
      <w:tr w:rsidR="00384019" w14:paraId="4B9D81C5" w14:textId="77777777" w:rsidTr="008C5174">
        <w:tc>
          <w:tcPr>
            <w:tcW w:w="2254" w:type="dxa"/>
          </w:tcPr>
          <w:p w14:paraId="73DA9D92" w14:textId="77777777" w:rsidR="00384019" w:rsidRPr="00100552" w:rsidRDefault="00384019" w:rsidP="008C5174">
            <w:pPr>
              <w:rPr>
                <w:rFonts w:cstheme="minorHAnsi"/>
                <w:b/>
              </w:rPr>
            </w:pPr>
            <w:r w:rsidRPr="00100552">
              <w:rPr>
                <w:rFonts w:cstheme="minorHAnsi"/>
                <w:b/>
              </w:rPr>
              <w:t>Cohort</w:t>
            </w:r>
          </w:p>
        </w:tc>
        <w:tc>
          <w:tcPr>
            <w:tcW w:w="2254" w:type="dxa"/>
          </w:tcPr>
          <w:p w14:paraId="24DBDBDB" w14:textId="77777777" w:rsidR="00384019" w:rsidRPr="00100552" w:rsidRDefault="00384019" w:rsidP="008C5174">
            <w:pPr>
              <w:rPr>
                <w:rFonts w:cstheme="minorHAnsi"/>
                <w:b/>
              </w:rPr>
            </w:pPr>
            <w:r w:rsidRPr="00100552">
              <w:rPr>
                <w:rFonts w:cstheme="minorHAnsi"/>
                <w:b/>
              </w:rPr>
              <w:t>Below expected progress</w:t>
            </w:r>
          </w:p>
        </w:tc>
        <w:tc>
          <w:tcPr>
            <w:tcW w:w="2254" w:type="dxa"/>
          </w:tcPr>
          <w:p w14:paraId="218E371A" w14:textId="77777777" w:rsidR="00384019" w:rsidRPr="00100552" w:rsidRDefault="00384019" w:rsidP="008C5174">
            <w:pPr>
              <w:rPr>
                <w:rFonts w:cstheme="minorHAnsi"/>
                <w:b/>
              </w:rPr>
            </w:pPr>
            <w:r w:rsidRPr="00100552">
              <w:rPr>
                <w:rFonts w:cstheme="minorHAnsi"/>
                <w:b/>
              </w:rPr>
              <w:t xml:space="preserve">As </w:t>
            </w:r>
            <w:proofErr w:type="gramStart"/>
            <w:r w:rsidRPr="00100552">
              <w:rPr>
                <w:rFonts w:cstheme="minorHAnsi"/>
                <w:b/>
              </w:rPr>
              <w:t>expected</w:t>
            </w:r>
            <w:proofErr w:type="gramEnd"/>
            <w:r w:rsidRPr="00100552">
              <w:rPr>
                <w:rFonts w:cstheme="minorHAnsi"/>
                <w:b/>
              </w:rPr>
              <w:t xml:space="preserve"> progress</w:t>
            </w:r>
          </w:p>
        </w:tc>
        <w:tc>
          <w:tcPr>
            <w:tcW w:w="2254" w:type="dxa"/>
          </w:tcPr>
          <w:p w14:paraId="67E4B26A" w14:textId="77777777" w:rsidR="00384019" w:rsidRPr="00100552" w:rsidRDefault="00384019" w:rsidP="008C5174">
            <w:pPr>
              <w:rPr>
                <w:rFonts w:cstheme="minorHAnsi"/>
                <w:b/>
              </w:rPr>
            </w:pPr>
            <w:r w:rsidRPr="00100552">
              <w:rPr>
                <w:rFonts w:cstheme="minorHAnsi"/>
                <w:b/>
              </w:rPr>
              <w:t>Above expected progress</w:t>
            </w:r>
          </w:p>
        </w:tc>
      </w:tr>
      <w:tr w:rsidR="00384019" w14:paraId="0F35230D" w14:textId="77777777" w:rsidTr="008C5174">
        <w:tc>
          <w:tcPr>
            <w:tcW w:w="2254" w:type="dxa"/>
          </w:tcPr>
          <w:p w14:paraId="748846AB" w14:textId="77777777" w:rsidR="00384019" w:rsidRPr="00100552" w:rsidRDefault="00384019" w:rsidP="008C5174">
            <w:pPr>
              <w:rPr>
                <w:rFonts w:cstheme="minorHAnsi"/>
                <w:b/>
              </w:rPr>
            </w:pPr>
            <w:r w:rsidRPr="00100552">
              <w:rPr>
                <w:rFonts w:cstheme="minorHAnsi"/>
                <w:b/>
              </w:rPr>
              <w:t>All</w:t>
            </w:r>
          </w:p>
        </w:tc>
        <w:tc>
          <w:tcPr>
            <w:tcW w:w="2254" w:type="dxa"/>
          </w:tcPr>
          <w:p w14:paraId="2B0C01BD" w14:textId="77777777" w:rsidR="00384019" w:rsidRDefault="00384019" w:rsidP="008C5174">
            <w:pPr>
              <w:rPr>
                <w:rFonts w:cstheme="minorHAnsi"/>
                <w:bCs/>
              </w:rPr>
            </w:pPr>
            <w:r>
              <w:rPr>
                <w:rFonts w:cstheme="minorHAnsi"/>
                <w:bCs/>
              </w:rPr>
              <w:t>37%</w:t>
            </w:r>
          </w:p>
        </w:tc>
        <w:tc>
          <w:tcPr>
            <w:tcW w:w="2254" w:type="dxa"/>
          </w:tcPr>
          <w:p w14:paraId="06AB6DA1" w14:textId="77777777" w:rsidR="00384019" w:rsidRDefault="00384019" w:rsidP="008C5174">
            <w:pPr>
              <w:rPr>
                <w:rFonts w:cstheme="minorHAnsi"/>
                <w:bCs/>
              </w:rPr>
            </w:pPr>
            <w:r>
              <w:rPr>
                <w:rFonts w:cstheme="minorHAnsi"/>
                <w:bCs/>
              </w:rPr>
              <w:t>50%</w:t>
            </w:r>
          </w:p>
        </w:tc>
        <w:tc>
          <w:tcPr>
            <w:tcW w:w="2254" w:type="dxa"/>
          </w:tcPr>
          <w:p w14:paraId="79997547" w14:textId="77777777" w:rsidR="00384019" w:rsidRDefault="00384019" w:rsidP="008C5174">
            <w:pPr>
              <w:rPr>
                <w:rFonts w:cstheme="minorHAnsi"/>
                <w:bCs/>
              </w:rPr>
            </w:pPr>
            <w:r>
              <w:rPr>
                <w:rFonts w:cstheme="minorHAnsi"/>
                <w:bCs/>
              </w:rPr>
              <w:t>14%</w:t>
            </w:r>
          </w:p>
        </w:tc>
      </w:tr>
      <w:tr w:rsidR="00384019" w14:paraId="7584E5E5" w14:textId="77777777" w:rsidTr="008C5174">
        <w:tc>
          <w:tcPr>
            <w:tcW w:w="2254" w:type="dxa"/>
          </w:tcPr>
          <w:p w14:paraId="5D98BFF6" w14:textId="77777777" w:rsidR="00384019" w:rsidRPr="00100552" w:rsidRDefault="00384019" w:rsidP="008C5174">
            <w:pPr>
              <w:rPr>
                <w:rFonts w:cstheme="minorHAnsi"/>
                <w:b/>
              </w:rPr>
            </w:pPr>
            <w:r w:rsidRPr="00100552">
              <w:rPr>
                <w:rFonts w:cstheme="minorHAnsi"/>
                <w:b/>
              </w:rPr>
              <w:t>PP students</w:t>
            </w:r>
          </w:p>
        </w:tc>
        <w:tc>
          <w:tcPr>
            <w:tcW w:w="2254" w:type="dxa"/>
          </w:tcPr>
          <w:p w14:paraId="48093195" w14:textId="77777777" w:rsidR="00384019" w:rsidRDefault="00384019" w:rsidP="008C5174">
            <w:pPr>
              <w:rPr>
                <w:rFonts w:cstheme="minorHAnsi"/>
                <w:bCs/>
              </w:rPr>
            </w:pPr>
            <w:r>
              <w:rPr>
                <w:rFonts w:cstheme="minorHAnsi"/>
                <w:bCs/>
              </w:rPr>
              <w:t>31%</w:t>
            </w:r>
          </w:p>
        </w:tc>
        <w:tc>
          <w:tcPr>
            <w:tcW w:w="2254" w:type="dxa"/>
          </w:tcPr>
          <w:p w14:paraId="23C00C94" w14:textId="77777777" w:rsidR="00384019" w:rsidRDefault="00384019" w:rsidP="008C5174">
            <w:pPr>
              <w:rPr>
                <w:rFonts w:cstheme="minorHAnsi"/>
                <w:bCs/>
              </w:rPr>
            </w:pPr>
            <w:r>
              <w:rPr>
                <w:rFonts w:cstheme="minorHAnsi"/>
                <w:bCs/>
              </w:rPr>
              <w:t>52%</w:t>
            </w:r>
          </w:p>
        </w:tc>
        <w:tc>
          <w:tcPr>
            <w:tcW w:w="2254" w:type="dxa"/>
          </w:tcPr>
          <w:p w14:paraId="19AF4F60" w14:textId="77777777" w:rsidR="00384019" w:rsidRDefault="00384019" w:rsidP="008C5174">
            <w:pPr>
              <w:rPr>
                <w:rFonts w:cstheme="minorHAnsi"/>
                <w:bCs/>
              </w:rPr>
            </w:pPr>
            <w:r>
              <w:rPr>
                <w:rFonts w:cstheme="minorHAnsi"/>
                <w:bCs/>
              </w:rPr>
              <w:t>17%</w:t>
            </w:r>
          </w:p>
        </w:tc>
      </w:tr>
    </w:tbl>
    <w:p w14:paraId="7F6AD1F5" w14:textId="77777777" w:rsidR="00384019" w:rsidRPr="007125F2" w:rsidRDefault="00384019" w:rsidP="000E627F">
      <w:pPr>
        <w:jc w:val="both"/>
        <w:rPr>
          <w:rFonts w:cstheme="minorHAnsi"/>
        </w:rPr>
      </w:pPr>
    </w:p>
    <w:p w14:paraId="42A3CA7D" w14:textId="0EBF2478" w:rsidR="00EA0184" w:rsidRPr="007125F2" w:rsidRDefault="00EA0184" w:rsidP="00EA0184">
      <w:pPr>
        <w:jc w:val="both"/>
        <w:rPr>
          <w:rFonts w:cstheme="minorHAnsi"/>
          <w:b/>
          <w:bCs/>
        </w:rPr>
      </w:pPr>
      <w:r w:rsidRPr="007125F2">
        <w:rPr>
          <w:rFonts w:cstheme="minorHAnsi"/>
          <w:b/>
          <w:bCs/>
        </w:rPr>
        <w:t>Maths</w:t>
      </w:r>
    </w:p>
    <w:tbl>
      <w:tblPr>
        <w:tblStyle w:val="TableGrid"/>
        <w:tblW w:w="0" w:type="auto"/>
        <w:tblLook w:val="04A0" w:firstRow="1" w:lastRow="0" w:firstColumn="1" w:lastColumn="0" w:noHBand="0" w:noVBand="1"/>
      </w:tblPr>
      <w:tblGrid>
        <w:gridCol w:w="2254"/>
        <w:gridCol w:w="2254"/>
        <w:gridCol w:w="2254"/>
        <w:gridCol w:w="2254"/>
      </w:tblGrid>
      <w:tr w:rsidR="00384019" w14:paraId="560480E3" w14:textId="77777777" w:rsidTr="008C5174">
        <w:tc>
          <w:tcPr>
            <w:tcW w:w="9016" w:type="dxa"/>
            <w:gridSpan w:val="4"/>
          </w:tcPr>
          <w:p w14:paraId="3008A090" w14:textId="77777777" w:rsidR="00384019" w:rsidRPr="00100552" w:rsidRDefault="00384019" w:rsidP="008C5174">
            <w:pPr>
              <w:rPr>
                <w:rFonts w:cstheme="minorHAnsi"/>
                <w:b/>
              </w:rPr>
            </w:pPr>
            <w:r w:rsidRPr="00100552">
              <w:rPr>
                <w:rFonts w:cstheme="minorHAnsi"/>
                <w:b/>
              </w:rPr>
              <w:t>Site Cohorts</w:t>
            </w:r>
          </w:p>
        </w:tc>
      </w:tr>
      <w:tr w:rsidR="00384019" w14:paraId="4EC5F0AB" w14:textId="77777777" w:rsidTr="008C5174">
        <w:tc>
          <w:tcPr>
            <w:tcW w:w="2254" w:type="dxa"/>
          </w:tcPr>
          <w:p w14:paraId="05D176BC" w14:textId="77777777" w:rsidR="00384019" w:rsidRPr="00100552" w:rsidRDefault="00384019" w:rsidP="008C5174">
            <w:pPr>
              <w:rPr>
                <w:rFonts w:cstheme="minorHAnsi"/>
                <w:b/>
              </w:rPr>
            </w:pPr>
            <w:r w:rsidRPr="00100552">
              <w:rPr>
                <w:rFonts w:cstheme="minorHAnsi"/>
                <w:b/>
              </w:rPr>
              <w:t>Cohort</w:t>
            </w:r>
          </w:p>
        </w:tc>
        <w:tc>
          <w:tcPr>
            <w:tcW w:w="2254" w:type="dxa"/>
          </w:tcPr>
          <w:p w14:paraId="4FC4BDD9" w14:textId="77777777" w:rsidR="00384019" w:rsidRPr="00100552" w:rsidRDefault="00384019" w:rsidP="008C5174">
            <w:pPr>
              <w:rPr>
                <w:rFonts w:cstheme="minorHAnsi"/>
                <w:b/>
              </w:rPr>
            </w:pPr>
            <w:r w:rsidRPr="00100552">
              <w:rPr>
                <w:rFonts w:cstheme="minorHAnsi"/>
                <w:b/>
              </w:rPr>
              <w:t>Below expected progress</w:t>
            </w:r>
          </w:p>
        </w:tc>
        <w:tc>
          <w:tcPr>
            <w:tcW w:w="2254" w:type="dxa"/>
          </w:tcPr>
          <w:p w14:paraId="49B40679" w14:textId="77777777" w:rsidR="00384019" w:rsidRPr="00100552" w:rsidRDefault="00384019" w:rsidP="008C5174">
            <w:pPr>
              <w:rPr>
                <w:rFonts w:cstheme="minorHAnsi"/>
                <w:b/>
              </w:rPr>
            </w:pPr>
            <w:r w:rsidRPr="00100552">
              <w:rPr>
                <w:rFonts w:cstheme="minorHAnsi"/>
                <w:b/>
              </w:rPr>
              <w:t xml:space="preserve">As </w:t>
            </w:r>
            <w:proofErr w:type="gramStart"/>
            <w:r w:rsidRPr="00100552">
              <w:rPr>
                <w:rFonts w:cstheme="minorHAnsi"/>
                <w:b/>
              </w:rPr>
              <w:t>expected</w:t>
            </w:r>
            <w:proofErr w:type="gramEnd"/>
            <w:r w:rsidRPr="00100552">
              <w:rPr>
                <w:rFonts w:cstheme="minorHAnsi"/>
                <w:b/>
              </w:rPr>
              <w:t xml:space="preserve"> progress</w:t>
            </w:r>
          </w:p>
        </w:tc>
        <w:tc>
          <w:tcPr>
            <w:tcW w:w="2254" w:type="dxa"/>
          </w:tcPr>
          <w:p w14:paraId="1A69253A" w14:textId="77777777" w:rsidR="00384019" w:rsidRPr="00100552" w:rsidRDefault="00384019" w:rsidP="008C5174">
            <w:pPr>
              <w:rPr>
                <w:rFonts w:cstheme="minorHAnsi"/>
                <w:b/>
              </w:rPr>
            </w:pPr>
            <w:r w:rsidRPr="00100552">
              <w:rPr>
                <w:rFonts w:cstheme="minorHAnsi"/>
                <w:b/>
              </w:rPr>
              <w:t>Above expected progress</w:t>
            </w:r>
          </w:p>
        </w:tc>
      </w:tr>
      <w:tr w:rsidR="00384019" w14:paraId="251813BF" w14:textId="77777777" w:rsidTr="008C5174">
        <w:tc>
          <w:tcPr>
            <w:tcW w:w="2254" w:type="dxa"/>
          </w:tcPr>
          <w:p w14:paraId="1AAEBEB8" w14:textId="77777777" w:rsidR="00384019" w:rsidRPr="00100552" w:rsidRDefault="00384019" w:rsidP="008C5174">
            <w:pPr>
              <w:rPr>
                <w:rFonts w:cstheme="minorHAnsi"/>
                <w:b/>
              </w:rPr>
            </w:pPr>
            <w:r w:rsidRPr="00100552">
              <w:rPr>
                <w:rFonts w:cstheme="minorHAnsi"/>
                <w:b/>
              </w:rPr>
              <w:lastRenderedPageBreak/>
              <w:t>All</w:t>
            </w:r>
          </w:p>
        </w:tc>
        <w:tc>
          <w:tcPr>
            <w:tcW w:w="2254" w:type="dxa"/>
          </w:tcPr>
          <w:p w14:paraId="3CD75037" w14:textId="77777777" w:rsidR="00384019" w:rsidRDefault="00384019" w:rsidP="008C5174">
            <w:pPr>
              <w:rPr>
                <w:rFonts w:cstheme="minorHAnsi"/>
                <w:bCs/>
              </w:rPr>
            </w:pPr>
            <w:r>
              <w:rPr>
                <w:rFonts w:cstheme="minorHAnsi"/>
                <w:bCs/>
              </w:rPr>
              <w:t>36%</w:t>
            </w:r>
          </w:p>
        </w:tc>
        <w:tc>
          <w:tcPr>
            <w:tcW w:w="2254" w:type="dxa"/>
          </w:tcPr>
          <w:p w14:paraId="2B2D30BD" w14:textId="77777777" w:rsidR="00384019" w:rsidRDefault="00384019" w:rsidP="008C5174">
            <w:pPr>
              <w:rPr>
                <w:rFonts w:cstheme="minorHAnsi"/>
                <w:bCs/>
              </w:rPr>
            </w:pPr>
            <w:r>
              <w:rPr>
                <w:rFonts w:cstheme="minorHAnsi"/>
                <w:bCs/>
              </w:rPr>
              <w:t>49%</w:t>
            </w:r>
          </w:p>
        </w:tc>
        <w:tc>
          <w:tcPr>
            <w:tcW w:w="2254" w:type="dxa"/>
          </w:tcPr>
          <w:p w14:paraId="7FB38591" w14:textId="77777777" w:rsidR="00384019" w:rsidRDefault="00384019" w:rsidP="008C5174">
            <w:pPr>
              <w:rPr>
                <w:rFonts w:cstheme="minorHAnsi"/>
                <w:bCs/>
              </w:rPr>
            </w:pPr>
            <w:r>
              <w:rPr>
                <w:rFonts w:cstheme="minorHAnsi"/>
                <w:bCs/>
              </w:rPr>
              <w:t>15%</w:t>
            </w:r>
          </w:p>
        </w:tc>
      </w:tr>
      <w:tr w:rsidR="00384019" w14:paraId="14DE56B3" w14:textId="77777777" w:rsidTr="008C5174">
        <w:tc>
          <w:tcPr>
            <w:tcW w:w="2254" w:type="dxa"/>
          </w:tcPr>
          <w:p w14:paraId="236AC82F" w14:textId="77777777" w:rsidR="00384019" w:rsidRPr="00100552" w:rsidRDefault="00384019" w:rsidP="008C5174">
            <w:pPr>
              <w:rPr>
                <w:rFonts w:cstheme="minorHAnsi"/>
                <w:b/>
              </w:rPr>
            </w:pPr>
            <w:r w:rsidRPr="00100552">
              <w:rPr>
                <w:rFonts w:cstheme="minorHAnsi"/>
                <w:b/>
              </w:rPr>
              <w:t>PP students</w:t>
            </w:r>
          </w:p>
        </w:tc>
        <w:tc>
          <w:tcPr>
            <w:tcW w:w="2254" w:type="dxa"/>
          </w:tcPr>
          <w:p w14:paraId="528E8AE4" w14:textId="77777777" w:rsidR="00384019" w:rsidRDefault="00384019" w:rsidP="008C5174">
            <w:pPr>
              <w:rPr>
                <w:rFonts w:cstheme="minorHAnsi"/>
                <w:bCs/>
              </w:rPr>
            </w:pPr>
            <w:r>
              <w:rPr>
                <w:rFonts w:cstheme="minorHAnsi"/>
                <w:bCs/>
              </w:rPr>
              <w:t>31%</w:t>
            </w:r>
          </w:p>
        </w:tc>
        <w:tc>
          <w:tcPr>
            <w:tcW w:w="2254" w:type="dxa"/>
          </w:tcPr>
          <w:p w14:paraId="4173222C" w14:textId="77777777" w:rsidR="00384019" w:rsidRDefault="00384019" w:rsidP="008C5174">
            <w:pPr>
              <w:rPr>
                <w:rFonts w:cstheme="minorHAnsi"/>
                <w:bCs/>
              </w:rPr>
            </w:pPr>
            <w:r>
              <w:rPr>
                <w:rFonts w:cstheme="minorHAnsi"/>
                <w:bCs/>
              </w:rPr>
              <w:t>53%</w:t>
            </w:r>
          </w:p>
        </w:tc>
        <w:tc>
          <w:tcPr>
            <w:tcW w:w="2254" w:type="dxa"/>
          </w:tcPr>
          <w:p w14:paraId="78F2C78D" w14:textId="77777777" w:rsidR="00384019" w:rsidRDefault="00384019" w:rsidP="008C5174">
            <w:pPr>
              <w:rPr>
                <w:rFonts w:cstheme="minorHAnsi"/>
                <w:bCs/>
              </w:rPr>
            </w:pPr>
            <w:r>
              <w:rPr>
                <w:rFonts w:cstheme="minorHAnsi"/>
                <w:bCs/>
              </w:rPr>
              <w:t>16%</w:t>
            </w:r>
          </w:p>
        </w:tc>
      </w:tr>
    </w:tbl>
    <w:p w14:paraId="3CAABC4A" w14:textId="77777777" w:rsidR="00DE5AC6" w:rsidRPr="007125F2" w:rsidRDefault="00DE5AC6" w:rsidP="000E627F">
      <w:pPr>
        <w:jc w:val="both"/>
        <w:rPr>
          <w:rFonts w:eastAsia="Times New Roman" w:cstheme="minorHAnsi"/>
          <w:lang w:eastAsia="en-GB"/>
        </w:rPr>
      </w:pPr>
    </w:p>
    <w:p w14:paraId="67B431E4" w14:textId="2A0FB124" w:rsidR="00EA0184" w:rsidRPr="007125F2" w:rsidRDefault="006C6093" w:rsidP="000E627F">
      <w:pPr>
        <w:jc w:val="both"/>
        <w:rPr>
          <w:rFonts w:eastAsia="Times New Roman" w:cstheme="minorHAnsi"/>
          <w:b/>
          <w:bCs/>
          <w:lang w:eastAsia="en-GB"/>
        </w:rPr>
      </w:pPr>
      <w:r w:rsidRPr="007125F2">
        <w:rPr>
          <w:rFonts w:eastAsia="Times New Roman" w:cstheme="minorHAnsi"/>
          <w:b/>
          <w:bCs/>
          <w:lang w:eastAsia="en-GB"/>
        </w:rPr>
        <w:t>Year 11</w:t>
      </w:r>
      <w:r w:rsidR="00DE5AC6">
        <w:rPr>
          <w:rFonts w:eastAsia="Times New Roman" w:cstheme="minorHAnsi"/>
          <w:b/>
          <w:bCs/>
          <w:lang w:eastAsia="en-GB"/>
        </w:rPr>
        <w:t xml:space="preserve"> (based on 26 students)</w:t>
      </w:r>
    </w:p>
    <w:tbl>
      <w:tblPr>
        <w:tblStyle w:val="TableGrid"/>
        <w:tblW w:w="0" w:type="auto"/>
        <w:tblLook w:val="04A0" w:firstRow="1" w:lastRow="0" w:firstColumn="1" w:lastColumn="0" w:noHBand="0" w:noVBand="1"/>
      </w:tblPr>
      <w:tblGrid>
        <w:gridCol w:w="3397"/>
        <w:gridCol w:w="2613"/>
        <w:gridCol w:w="3006"/>
      </w:tblGrid>
      <w:tr w:rsidR="006C6093" w:rsidRPr="007125F2" w14:paraId="18546618" w14:textId="77777777" w:rsidTr="00CC4B35">
        <w:tc>
          <w:tcPr>
            <w:tcW w:w="3397" w:type="dxa"/>
          </w:tcPr>
          <w:p w14:paraId="4491D797" w14:textId="77777777" w:rsidR="006C6093" w:rsidRPr="007125F2" w:rsidRDefault="006C6093" w:rsidP="006C6093">
            <w:pPr>
              <w:jc w:val="center"/>
              <w:rPr>
                <w:rFonts w:eastAsia="Times New Roman" w:cstheme="minorHAnsi"/>
                <w:b/>
                <w:bCs/>
                <w:lang w:eastAsia="en-GB"/>
              </w:rPr>
            </w:pPr>
          </w:p>
        </w:tc>
        <w:tc>
          <w:tcPr>
            <w:tcW w:w="2613" w:type="dxa"/>
            <w:shd w:val="clear" w:color="auto" w:fill="D9D9D9" w:themeFill="background1" w:themeFillShade="D9"/>
          </w:tcPr>
          <w:p w14:paraId="2A088390" w14:textId="52DB66B3" w:rsidR="006C6093" w:rsidRPr="007125F2" w:rsidRDefault="006C6093" w:rsidP="006C6093">
            <w:pPr>
              <w:jc w:val="center"/>
              <w:rPr>
                <w:rFonts w:eastAsia="Times New Roman" w:cstheme="minorHAnsi"/>
                <w:b/>
                <w:bCs/>
                <w:lang w:eastAsia="en-GB"/>
              </w:rPr>
            </w:pPr>
            <w:r w:rsidRPr="007125F2">
              <w:rPr>
                <w:rFonts w:eastAsia="Times New Roman" w:cstheme="minorHAnsi"/>
                <w:b/>
                <w:bCs/>
                <w:lang w:eastAsia="en-GB"/>
              </w:rPr>
              <w:t>PP</w:t>
            </w:r>
          </w:p>
        </w:tc>
        <w:tc>
          <w:tcPr>
            <w:tcW w:w="3006" w:type="dxa"/>
          </w:tcPr>
          <w:p w14:paraId="23ABFEA3" w14:textId="6D79B17C" w:rsidR="006C6093" w:rsidRPr="007125F2" w:rsidRDefault="001A461D" w:rsidP="006C6093">
            <w:pPr>
              <w:jc w:val="center"/>
              <w:rPr>
                <w:rFonts w:eastAsia="Times New Roman" w:cstheme="minorHAnsi"/>
                <w:b/>
                <w:bCs/>
                <w:lang w:eastAsia="en-GB"/>
              </w:rPr>
            </w:pPr>
            <w:r>
              <w:rPr>
                <w:rFonts w:eastAsia="Times New Roman" w:cstheme="minorHAnsi"/>
                <w:b/>
                <w:bCs/>
                <w:lang w:eastAsia="en-GB"/>
              </w:rPr>
              <w:t>Site cohorts</w:t>
            </w:r>
          </w:p>
        </w:tc>
      </w:tr>
      <w:tr w:rsidR="00104698" w:rsidRPr="007125F2" w14:paraId="04298120" w14:textId="77777777" w:rsidTr="00CC4B35">
        <w:tc>
          <w:tcPr>
            <w:tcW w:w="3397" w:type="dxa"/>
          </w:tcPr>
          <w:p w14:paraId="78DD6701" w14:textId="1C925F83" w:rsidR="00104698" w:rsidRPr="007125F2" w:rsidRDefault="00104698" w:rsidP="00104698">
            <w:pPr>
              <w:jc w:val="both"/>
              <w:rPr>
                <w:rFonts w:eastAsia="Times New Roman" w:cstheme="minorHAnsi"/>
                <w:b/>
                <w:bCs/>
                <w:lang w:eastAsia="en-GB"/>
              </w:rPr>
            </w:pPr>
            <w:r w:rsidRPr="007125F2">
              <w:rPr>
                <w:rFonts w:eastAsia="Times New Roman" w:cstheme="minorHAnsi"/>
                <w:b/>
                <w:bCs/>
                <w:lang w:eastAsia="en-GB"/>
              </w:rPr>
              <w:t>Grade 4 or above in English</w:t>
            </w:r>
          </w:p>
        </w:tc>
        <w:tc>
          <w:tcPr>
            <w:tcW w:w="2613" w:type="dxa"/>
            <w:shd w:val="clear" w:color="auto" w:fill="D9D9D9" w:themeFill="background1" w:themeFillShade="D9"/>
          </w:tcPr>
          <w:p w14:paraId="60C58BB8" w14:textId="7FF4A326" w:rsidR="00104698" w:rsidRPr="0020412D" w:rsidRDefault="00DE5AC6" w:rsidP="00104698">
            <w:pPr>
              <w:jc w:val="both"/>
              <w:rPr>
                <w:rFonts w:eastAsia="Times New Roman" w:cstheme="minorHAnsi"/>
                <w:highlight w:val="yellow"/>
                <w:lang w:eastAsia="en-GB"/>
              </w:rPr>
            </w:pPr>
            <w:r>
              <w:rPr>
                <w:rFonts w:eastAsia="Times New Roman" w:cstheme="minorHAnsi"/>
                <w:lang w:eastAsia="en-GB"/>
              </w:rPr>
              <w:t>0</w:t>
            </w:r>
            <w:r w:rsidR="004034ED" w:rsidRPr="004034ED">
              <w:rPr>
                <w:rFonts w:eastAsia="Times New Roman" w:cstheme="minorHAnsi"/>
                <w:lang w:eastAsia="en-GB"/>
              </w:rPr>
              <w:t>%</w:t>
            </w:r>
          </w:p>
        </w:tc>
        <w:tc>
          <w:tcPr>
            <w:tcW w:w="3006" w:type="dxa"/>
          </w:tcPr>
          <w:p w14:paraId="158E0383" w14:textId="083AA25A" w:rsidR="00104698" w:rsidRPr="007125F2" w:rsidRDefault="0020412D" w:rsidP="00104698">
            <w:pPr>
              <w:jc w:val="both"/>
              <w:rPr>
                <w:rFonts w:eastAsia="Times New Roman" w:cstheme="minorHAnsi"/>
                <w:lang w:eastAsia="en-GB"/>
              </w:rPr>
            </w:pPr>
            <w:r>
              <w:rPr>
                <w:rFonts w:eastAsia="Times New Roman" w:cstheme="minorHAnsi"/>
                <w:lang w:eastAsia="en-GB"/>
              </w:rPr>
              <w:t>8</w:t>
            </w:r>
            <w:r w:rsidR="00104698" w:rsidRPr="007125F2">
              <w:rPr>
                <w:rFonts w:eastAsia="Times New Roman" w:cstheme="minorHAnsi"/>
                <w:lang w:eastAsia="en-GB"/>
              </w:rPr>
              <w:t>%</w:t>
            </w:r>
          </w:p>
        </w:tc>
      </w:tr>
      <w:tr w:rsidR="00104698" w:rsidRPr="007125F2" w14:paraId="19CCC644" w14:textId="77777777" w:rsidTr="00CC4B35">
        <w:tc>
          <w:tcPr>
            <w:tcW w:w="3397" w:type="dxa"/>
          </w:tcPr>
          <w:p w14:paraId="474B5582" w14:textId="04F6FC09" w:rsidR="00104698" w:rsidRPr="007125F2" w:rsidRDefault="00104698" w:rsidP="00104698">
            <w:pPr>
              <w:jc w:val="both"/>
              <w:rPr>
                <w:rFonts w:eastAsia="Times New Roman" w:cstheme="minorHAnsi"/>
                <w:b/>
                <w:bCs/>
                <w:lang w:eastAsia="en-GB"/>
              </w:rPr>
            </w:pPr>
            <w:r w:rsidRPr="007125F2">
              <w:rPr>
                <w:rFonts w:eastAsia="Times New Roman" w:cstheme="minorHAnsi"/>
                <w:b/>
                <w:bCs/>
                <w:lang w:eastAsia="en-GB"/>
              </w:rPr>
              <w:t>Grade 4 or above in Maths</w:t>
            </w:r>
          </w:p>
        </w:tc>
        <w:tc>
          <w:tcPr>
            <w:tcW w:w="2613" w:type="dxa"/>
            <w:shd w:val="clear" w:color="auto" w:fill="D9D9D9" w:themeFill="background1" w:themeFillShade="D9"/>
          </w:tcPr>
          <w:p w14:paraId="301C2E80" w14:textId="53EE29A4" w:rsidR="00104698" w:rsidRPr="0020412D" w:rsidRDefault="00DE5AC6" w:rsidP="00104698">
            <w:pPr>
              <w:jc w:val="both"/>
              <w:rPr>
                <w:rFonts w:eastAsia="Times New Roman" w:cstheme="minorHAnsi"/>
                <w:highlight w:val="yellow"/>
                <w:lang w:eastAsia="en-GB"/>
              </w:rPr>
            </w:pPr>
            <w:r>
              <w:rPr>
                <w:rFonts w:eastAsia="Times New Roman" w:cstheme="minorHAnsi"/>
                <w:lang w:eastAsia="en-GB"/>
              </w:rPr>
              <w:t>16</w:t>
            </w:r>
            <w:r w:rsidR="004034ED" w:rsidRPr="004034ED">
              <w:rPr>
                <w:rFonts w:eastAsia="Times New Roman" w:cstheme="minorHAnsi"/>
                <w:lang w:eastAsia="en-GB"/>
              </w:rPr>
              <w:t>%</w:t>
            </w:r>
          </w:p>
        </w:tc>
        <w:tc>
          <w:tcPr>
            <w:tcW w:w="3006" w:type="dxa"/>
          </w:tcPr>
          <w:p w14:paraId="4430A8E9" w14:textId="56D0686C" w:rsidR="00104698" w:rsidRPr="007125F2" w:rsidRDefault="0020412D" w:rsidP="00104698">
            <w:pPr>
              <w:jc w:val="both"/>
              <w:rPr>
                <w:rFonts w:eastAsia="Times New Roman" w:cstheme="minorHAnsi"/>
                <w:lang w:eastAsia="en-GB"/>
              </w:rPr>
            </w:pPr>
            <w:r>
              <w:rPr>
                <w:rFonts w:eastAsia="Times New Roman" w:cstheme="minorHAnsi"/>
                <w:lang w:eastAsia="en-GB"/>
              </w:rPr>
              <w:t>1</w:t>
            </w:r>
            <w:r w:rsidR="00DE5AC6">
              <w:rPr>
                <w:rFonts w:eastAsia="Times New Roman" w:cstheme="minorHAnsi"/>
                <w:lang w:eastAsia="en-GB"/>
              </w:rPr>
              <w:t>5</w:t>
            </w:r>
            <w:r w:rsidR="00104698" w:rsidRPr="007125F2">
              <w:rPr>
                <w:rFonts w:eastAsia="Times New Roman" w:cstheme="minorHAnsi"/>
                <w:lang w:eastAsia="en-GB"/>
              </w:rPr>
              <w:t>%</w:t>
            </w:r>
          </w:p>
        </w:tc>
      </w:tr>
      <w:tr w:rsidR="00104698" w:rsidRPr="007125F2" w14:paraId="5E27504E" w14:textId="77777777" w:rsidTr="00CC4B35">
        <w:tc>
          <w:tcPr>
            <w:tcW w:w="3397" w:type="dxa"/>
          </w:tcPr>
          <w:p w14:paraId="5FDEED73" w14:textId="105D752C" w:rsidR="00104698" w:rsidRPr="007125F2" w:rsidRDefault="00104698" w:rsidP="00104698">
            <w:pPr>
              <w:jc w:val="both"/>
              <w:rPr>
                <w:rFonts w:eastAsia="Times New Roman" w:cstheme="minorHAnsi"/>
                <w:b/>
                <w:bCs/>
                <w:lang w:eastAsia="en-GB"/>
              </w:rPr>
            </w:pPr>
            <w:r w:rsidRPr="007125F2">
              <w:rPr>
                <w:rFonts w:eastAsia="Times New Roman" w:cstheme="minorHAnsi"/>
                <w:b/>
                <w:bCs/>
                <w:lang w:eastAsia="en-GB"/>
              </w:rPr>
              <w:t>Grade 4 or above in En &amp; Ma</w:t>
            </w:r>
          </w:p>
        </w:tc>
        <w:tc>
          <w:tcPr>
            <w:tcW w:w="2613" w:type="dxa"/>
            <w:shd w:val="clear" w:color="auto" w:fill="D9D9D9" w:themeFill="background1" w:themeFillShade="D9"/>
          </w:tcPr>
          <w:p w14:paraId="06485150" w14:textId="796E60E1" w:rsidR="00104698" w:rsidRPr="0020412D" w:rsidRDefault="004034ED" w:rsidP="00104698">
            <w:pPr>
              <w:jc w:val="both"/>
              <w:rPr>
                <w:rFonts w:eastAsia="Times New Roman" w:cstheme="minorHAnsi"/>
                <w:highlight w:val="yellow"/>
                <w:lang w:eastAsia="en-GB"/>
              </w:rPr>
            </w:pPr>
            <w:r w:rsidRPr="004034ED">
              <w:rPr>
                <w:rFonts w:eastAsia="Times New Roman" w:cstheme="minorHAnsi"/>
                <w:lang w:eastAsia="en-GB"/>
              </w:rPr>
              <w:t>0%</w:t>
            </w:r>
          </w:p>
        </w:tc>
        <w:tc>
          <w:tcPr>
            <w:tcW w:w="3006" w:type="dxa"/>
          </w:tcPr>
          <w:p w14:paraId="1F641932" w14:textId="71F8A712" w:rsidR="00104698" w:rsidRPr="007125F2" w:rsidRDefault="0020412D" w:rsidP="00104698">
            <w:pPr>
              <w:jc w:val="both"/>
              <w:rPr>
                <w:rFonts w:eastAsia="Times New Roman" w:cstheme="minorHAnsi"/>
                <w:lang w:eastAsia="en-GB"/>
              </w:rPr>
            </w:pPr>
            <w:r>
              <w:rPr>
                <w:rFonts w:eastAsia="Times New Roman" w:cstheme="minorHAnsi"/>
                <w:lang w:eastAsia="en-GB"/>
              </w:rPr>
              <w:t>4</w:t>
            </w:r>
            <w:r w:rsidR="00104698" w:rsidRPr="007125F2">
              <w:rPr>
                <w:rFonts w:eastAsia="Times New Roman" w:cstheme="minorHAnsi"/>
                <w:lang w:eastAsia="en-GB"/>
              </w:rPr>
              <w:t>%</w:t>
            </w:r>
          </w:p>
        </w:tc>
      </w:tr>
    </w:tbl>
    <w:p w14:paraId="65503A13" w14:textId="7A74774C" w:rsidR="006C6093" w:rsidRPr="007125F2" w:rsidRDefault="006C6093" w:rsidP="000E627F">
      <w:pPr>
        <w:jc w:val="both"/>
        <w:rPr>
          <w:rFonts w:eastAsia="Times New Roman" w:cstheme="minorHAnsi"/>
          <w:b/>
          <w:bCs/>
          <w:lang w:eastAsia="en-GB"/>
        </w:rPr>
      </w:pPr>
    </w:p>
    <w:p w14:paraId="4BCC8419" w14:textId="628DE8C0" w:rsidR="006C6093" w:rsidRPr="007125F2" w:rsidRDefault="004034ED" w:rsidP="000E627F">
      <w:pPr>
        <w:jc w:val="both"/>
        <w:rPr>
          <w:rFonts w:eastAsia="Times New Roman" w:cstheme="minorHAnsi"/>
          <w:lang w:eastAsia="en-GB"/>
        </w:rPr>
      </w:pPr>
      <w:r>
        <w:rPr>
          <w:rFonts w:eastAsia="Times New Roman" w:cstheme="minorHAnsi"/>
          <w:lang w:eastAsia="en-GB"/>
        </w:rPr>
        <w:t>The small numbers involved in the above cohort make it difficult to draw any significant conclusions from the above, especially without key stage 2 data to analyse progress rates. This situation will be monitored through the half termly data assessments.</w:t>
      </w:r>
    </w:p>
    <w:p w14:paraId="7C6B7CE8" w14:textId="77777777" w:rsidR="00EA0184" w:rsidRPr="007125F2" w:rsidRDefault="00EA0184" w:rsidP="000E627F">
      <w:pPr>
        <w:jc w:val="both"/>
        <w:rPr>
          <w:rFonts w:eastAsia="Times New Roman" w:cstheme="minorHAnsi"/>
          <w:lang w:eastAsia="en-GB"/>
        </w:rPr>
      </w:pPr>
    </w:p>
    <w:p w14:paraId="0CC57774" w14:textId="1A3A73FB" w:rsidR="0055089B" w:rsidRDefault="001F0CB6" w:rsidP="000E627F">
      <w:pPr>
        <w:jc w:val="both"/>
        <w:rPr>
          <w:rFonts w:eastAsia="Times New Roman" w:cstheme="minorHAnsi"/>
          <w:lang w:eastAsia="en-GB"/>
        </w:rPr>
      </w:pPr>
      <w:r w:rsidRPr="007125F2">
        <w:rPr>
          <w:rFonts w:eastAsia="Times New Roman" w:cstheme="minorHAnsi"/>
          <w:lang w:eastAsia="en-GB"/>
        </w:rPr>
        <w:t>The p</w:t>
      </w:r>
      <w:r w:rsidR="0055089B" w:rsidRPr="007125F2">
        <w:rPr>
          <w:rFonts w:eastAsia="Times New Roman" w:cstheme="minorHAnsi"/>
          <w:lang w:eastAsia="en-GB"/>
        </w:rPr>
        <w:t>rogress in reading</w:t>
      </w:r>
      <w:r w:rsidR="00C94678" w:rsidRPr="007125F2">
        <w:rPr>
          <w:rFonts w:eastAsia="Times New Roman" w:cstheme="minorHAnsi"/>
          <w:lang w:eastAsia="en-GB"/>
        </w:rPr>
        <w:t>, spelling and comprehension</w:t>
      </w:r>
      <w:r w:rsidR="0055089B" w:rsidRPr="007125F2">
        <w:rPr>
          <w:rFonts w:eastAsia="Times New Roman" w:cstheme="minorHAnsi"/>
          <w:lang w:eastAsia="en-GB"/>
        </w:rPr>
        <w:t>, during an average</w:t>
      </w:r>
      <w:r w:rsidR="006C6093" w:rsidRPr="007125F2">
        <w:rPr>
          <w:rFonts w:eastAsia="Times New Roman" w:cstheme="minorHAnsi"/>
          <w:lang w:eastAsia="en-GB"/>
        </w:rPr>
        <w:t xml:space="preserve"> </w:t>
      </w:r>
      <w:proofErr w:type="gramStart"/>
      <w:r w:rsidR="006C6093" w:rsidRPr="007125F2">
        <w:rPr>
          <w:rFonts w:eastAsia="Times New Roman" w:cstheme="minorHAnsi"/>
          <w:lang w:eastAsia="en-GB"/>
        </w:rPr>
        <w:t>6 month</w:t>
      </w:r>
      <w:proofErr w:type="gramEnd"/>
      <w:r w:rsidR="0055089B" w:rsidRPr="007125F2">
        <w:rPr>
          <w:rFonts w:eastAsia="Times New Roman" w:cstheme="minorHAnsi"/>
          <w:lang w:eastAsia="en-GB"/>
        </w:rPr>
        <w:t xml:space="preserve"> assessment period, for </w:t>
      </w:r>
      <w:r w:rsidR="00E33904" w:rsidRPr="007125F2">
        <w:rPr>
          <w:rFonts w:eastAsia="Times New Roman" w:cstheme="minorHAnsi"/>
          <w:lang w:eastAsia="en-GB"/>
        </w:rPr>
        <w:t>PP</w:t>
      </w:r>
      <w:r w:rsidR="0055089B" w:rsidRPr="007125F2">
        <w:rPr>
          <w:rFonts w:eastAsia="Times New Roman" w:cstheme="minorHAnsi"/>
          <w:lang w:eastAsia="en-GB"/>
        </w:rPr>
        <w:t xml:space="preserve"> pupils </w:t>
      </w:r>
      <w:r w:rsidR="00C94678" w:rsidRPr="007125F2">
        <w:rPr>
          <w:rFonts w:eastAsia="Times New Roman" w:cstheme="minorHAnsi"/>
          <w:lang w:eastAsia="en-GB"/>
        </w:rPr>
        <w:t>is</w:t>
      </w:r>
      <w:r w:rsidR="0055089B" w:rsidRPr="007125F2">
        <w:rPr>
          <w:rFonts w:eastAsia="Times New Roman" w:cstheme="minorHAnsi"/>
          <w:lang w:eastAsia="en-GB"/>
        </w:rPr>
        <w:t xml:space="preserve"> highlighted in the table below:</w:t>
      </w:r>
    </w:p>
    <w:p w14:paraId="5DF1DDC0" w14:textId="77777777" w:rsidR="00DE5AC6" w:rsidRDefault="00DE5AC6" w:rsidP="000E627F">
      <w:pPr>
        <w:jc w:val="both"/>
        <w:rPr>
          <w:rFonts w:eastAsia="Times New Roman" w:cstheme="minorHAnsi"/>
          <w:lang w:eastAsia="en-GB"/>
        </w:rPr>
      </w:pPr>
    </w:p>
    <w:tbl>
      <w:tblPr>
        <w:tblStyle w:val="TableGrid"/>
        <w:tblW w:w="0" w:type="auto"/>
        <w:tblLook w:val="04A0" w:firstRow="1" w:lastRow="0" w:firstColumn="1" w:lastColumn="0" w:noHBand="0" w:noVBand="1"/>
      </w:tblPr>
      <w:tblGrid>
        <w:gridCol w:w="3005"/>
        <w:gridCol w:w="3005"/>
        <w:gridCol w:w="3006"/>
      </w:tblGrid>
      <w:tr w:rsidR="00DE5AC6" w14:paraId="3ABC5165" w14:textId="77777777" w:rsidTr="00DE5AC6">
        <w:tc>
          <w:tcPr>
            <w:tcW w:w="3005" w:type="dxa"/>
            <w:shd w:val="clear" w:color="auto" w:fill="auto"/>
          </w:tcPr>
          <w:p w14:paraId="7D91D4C0" w14:textId="77777777" w:rsidR="00DE5AC6" w:rsidRDefault="00DE5AC6" w:rsidP="000E627F">
            <w:pPr>
              <w:jc w:val="both"/>
              <w:rPr>
                <w:rFonts w:eastAsia="Times New Roman" w:cstheme="minorHAnsi"/>
                <w:lang w:eastAsia="en-GB"/>
              </w:rPr>
            </w:pPr>
          </w:p>
        </w:tc>
        <w:tc>
          <w:tcPr>
            <w:tcW w:w="3005" w:type="dxa"/>
            <w:shd w:val="clear" w:color="auto" w:fill="D9D9D9" w:themeFill="background1" w:themeFillShade="D9"/>
          </w:tcPr>
          <w:p w14:paraId="5E9BC7E4" w14:textId="05050C01" w:rsidR="00DE5AC6" w:rsidRPr="00DE5AC6" w:rsidRDefault="00DE5AC6" w:rsidP="000E627F">
            <w:pPr>
              <w:jc w:val="both"/>
              <w:rPr>
                <w:rFonts w:eastAsia="Times New Roman" w:cstheme="minorHAnsi"/>
                <w:b/>
                <w:bCs/>
                <w:lang w:eastAsia="en-GB"/>
              </w:rPr>
            </w:pPr>
            <w:r w:rsidRPr="00DE5AC6">
              <w:rPr>
                <w:rFonts w:eastAsia="Times New Roman" w:cstheme="minorHAnsi"/>
                <w:b/>
                <w:bCs/>
                <w:lang w:eastAsia="en-GB"/>
              </w:rPr>
              <w:t>PP students</w:t>
            </w:r>
          </w:p>
        </w:tc>
        <w:tc>
          <w:tcPr>
            <w:tcW w:w="3006" w:type="dxa"/>
            <w:shd w:val="clear" w:color="auto" w:fill="D9D9D9" w:themeFill="background1" w:themeFillShade="D9"/>
          </w:tcPr>
          <w:p w14:paraId="19505AE9" w14:textId="168BD8F6" w:rsidR="00DE5AC6" w:rsidRPr="00DE5AC6" w:rsidRDefault="00DE5AC6" w:rsidP="000E627F">
            <w:pPr>
              <w:jc w:val="both"/>
              <w:rPr>
                <w:rFonts w:eastAsia="Times New Roman" w:cstheme="minorHAnsi"/>
                <w:b/>
                <w:bCs/>
                <w:lang w:eastAsia="en-GB"/>
              </w:rPr>
            </w:pPr>
            <w:proofErr w:type="gramStart"/>
            <w:r w:rsidRPr="00DE5AC6">
              <w:rPr>
                <w:rFonts w:eastAsia="Times New Roman" w:cstheme="minorHAnsi"/>
                <w:b/>
                <w:bCs/>
                <w:lang w:eastAsia="en-GB"/>
              </w:rPr>
              <w:t>Non PP</w:t>
            </w:r>
            <w:proofErr w:type="gramEnd"/>
            <w:r w:rsidRPr="00DE5AC6">
              <w:rPr>
                <w:rFonts w:eastAsia="Times New Roman" w:cstheme="minorHAnsi"/>
                <w:b/>
                <w:bCs/>
                <w:lang w:eastAsia="en-GB"/>
              </w:rPr>
              <w:t xml:space="preserve"> Students</w:t>
            </w:r>
          </w:p>
        </w:tc>
      </w:tr>
      <w:tr w:rsidR="00DE5AC6" w14:paraId="445C7E48" w14:textId="77777777" w:rsidTr="00DE5AC6">
        <w:tc>
          <w:tcPr>
            <w:tcW w:w="3005" w:type="dxa"/>
            <w:shd w:val="clear" w:color="auto" w:fill="D9D9D9" w:themeFill="background1" w:themeFillShade="D9"/>
          </w:tcPr>
          <w:p w14:paraId="658B64BC" w14:textId="2D1E13DE" w:rsidR="00DE5AC6" w:rsidRPr="00DE5AC6" w:rsidRDefault="00DE5AC6" w:rsidP="000E627F">
            <w:pPr>
              <w:jc w:val="both"/>
              <w:rPr>
                <w:rFonts w:eastAsia="Times New Roman" w:cstheme="minorHAnsi"/>
                <w:b/>
                <w:bCs/>
                <w:lang w:eastAsia="en-GB"/>
              </w:rPr>
            </w:pPr>
            <w:r w:rsidRPr="00DE5AC6">
              <w:rPr>
                <w:rFonts w:eastAsia="Times New Roman" w:cstheme="minorHAnsi"/>
                <w:b/>
                <w:bCs/>
                <w:lang w:eastAsia="en-GB"/>
              </w:rPr>
              <w:t>Reading</w:t>
            </w:r>
          </w:p>
        </w:tc>
        <w:tc>
          <w:tcPr>
            <w:tcW w:w="3005" w:type="dxa"/>
          </w:tcPr>
          <w:p w14:paraId="2FA4605B" w14:textId="4A045D1F" w:rsidR="00DE5AC6" w:rsidRDefault="00DE5AC6" w:rsidP="000E627F">
            <w:pPr>
              <w:jc w:val="both"/>
              <w:rPr>
                <w:rFonts w:eastAsia="Times New Roman" w:cstheme="minorHAnsi"/>
                <w:lang w:eastAsia="en-GB"/>
              </w:rPr>
            </w:pPr>
            <w:r>
              <w:rPr>
                <w:rFonts w:eastAsia="Times New Roman" w:cstheme="minorHAnsi"/>
                <w:lang w:eastAsia="en-GB"/>
              </w:rPr>
              <w:t>2.8 years</w:t>
            </w:r>
          </w:p>
        </w:tc>
        <w:tc>
          <w:tcPr>
            <w:tcW w:w="3006" w:type="dxa"/>
          </w:tcPr>
          <w:p w14:paraId="501157A7" w14:textId="1733735E" w:rsidR="00DE5AC6" w:rsidRDefault="00DE5AC6" w:rsidP="000E627F">
            <w:pPr>
              <w:jc w:val="both"/>
              <w:rPr>
                <w:rFonts w:eastAsia="Times New Roman" w:cstheme="minorHAnsi"/>
                <w:lang w:eastAsia="en-GB"/>
              </w:rPr>
            </w:pPr>
            <w:r>
              <w:rPr>
                <w:rFonts w:eastAsia="Times New Roman" w:cstheme="minorHAnsi"/>
                <w:lang w:eastAsia="en-GB"/>
              </w:rPr>
              <w:t>2.5 years</w:t>
            </w:r>
          </w:p>
        </w:tc>
      </w:tr>
      <w:tr w:rsidR="00DE5AC6" w14:paraId="7C05927B" w14:textId="77777777" w:rsidTr="00DE5AC6">
        <w:tc>
          <w:tcPr>
            <w:tcW w:w="3005" w:type="dxa"/>
            <w:shd w:val="clear" w:color="auto" w:fill="D9D9D9" w:themeFill="background1" w:themeFillShade="D9"/>
          </w:tcPr>
          <w:p w14:paraId="2B65571D" w14:textId="3769B626" w:rsidR="00DE5AC6" w:rsidRPr="00DE5AC6" w:rsidRDefault="00DE5AC6" w:rsidP="000E627F">
            <w:pPr>
              <w:jc w:val="both"/>
              <w:rPr>
                <w:rFonts w:eastAsia="Times New Roman" w:cstheme="minorHAnsi"/>
                <w:b/>
                <w:bCs/>
                <w:lang w:eastAsia="en-GB"/>
              </w:rPr>
            </w:pPr>
            <w:r w:rsidRPr="00DE5AC6">
              <w:rPr>
                <w:rFonts w:eastAsia="Times New Roman" w:cstheme="minorHAnsi"/>
                <w:b/>
                <w:bCs/>
                <w:lang w:eastAsia="en-GB"/>
              </w:rPr>
              <w:t>Spelling</w:t>
            </w:r>
          </w:p>
        </w:tc>
        <w:tc>
          <w:tcPr>
            <w:tcW w:w="3005" w:type="dxa"/>
          </w:tcPr>
          <w:p w14:paraId="69CBCDE5" w14:textId="0753DDAF" w:rsidR="00DE5AC6" w:rsidRDefault="00DE5AC6" w:rsidP="000E627F">
            <w:pPr>
              <w:jc w:val="both"/>
              <w:rPr>
                <w:rFonts w:eastAsia="Times New Roman" w:cstheme="minorHAnsi"/>
                <w:lang w:eastAsia="en-GB"/>
              </w:rPr>
            </w:pPr>
            <w:r>
              <w:rPr>
                <w:rFonts w:eastAsia="Times New Roman" w:cstheme="minorHAnsi"/>
                <w:lang w:eastAsia="en-GB"/>
              </w:rPr>
              <w:t>1.2 years</w:t>
            </w:r>
          </w:p>
        </w:tc>
        <w:tc>
          <w:tcPr>
            <w:tcW w:w="3006" w:type="dxa"/>
          </w:tcPr>
          <w:p w14:paraId="4AA6CCA4" w14:textId="0F6E63DA" w:rsidR="00DE5AC6" w:rsidRDefault="00DE5AC6" w:rsidP="000E627F">
            <w:pPr>
              <w:jc w:val="both"/>
              <w:rPr>
                <w:rFonts w:eastAsia="Times New Roman" w:cstheme="minorHAnsi"/>
                <w:lang w:eastAsia="en-GB"/>
              </w:rPr>
            </w:pPr>
            <w:r>
              <w:rPr>
                <w:rFonts w:eastAsia="Times New Roman" w:cstheme="minorHAnsi"/>
                <w:lang w:eastAsia="en-GB"/>
              </w:rPr>
              <w:t>1.4 years</w:t>
            </w:r>
          </w:p>
        </w:tc>
      </w:tr>
      <w:tr w:rsidR="00DE5AC6" w14:paraId="1652A177" w14:textId="77777777" w:rsidTr="00DE5AC6">
        <w:tc>
          <w:tcPr>
            <w:tcW w:w="3005" w:type="dxa"/>
            <w:shd w:val="clear" w:color="auto" w:fill="D9D9D9" w:themeFill="background1" w:themeFillShade="D9"/>
          </w:tcPr>
          <w:p w14:paraId="7CD16FE4" w14:textId="38ECF7EC" w:rsidR="00DE5AC6" w:rsidRPr="00DE5AC6" w:rsidRDefault="00DE5AC6" w:rsidP="000E627F">
            <w:pPr>
              <w:jc w:val="both"/>
              <w:rPr>
                <w:rFonts w:eastAsia="Times New Roman" w:cstheme="minorHAnsi"/>
                <w:b/>
                <w:bCs/>
                <w:lang w:eastAsia="en-GB"/>
              </w:rPr>
            </w:pPr>
            <w:r w:rsidRPr="00DE5AC6">
              <w:rPr>
                <w:rFonts w:eastAsia="Times New Roman" w:cstheme="minorHAnsi"/>
                <w:b/>
                <w:bCs/>
                <w:lang w:eastAsia="en-GB"/>
              </w:rPr>
              <w:t>Comprehension</w:t>
            </w:r>
          </w:p>
        </w:tc>
        <w:tc>
          <w:tcPr>
            <w:tcW w:w="3005" w:type="dxa"/>
          </w:tcPr>
          <w:p w14:paraId="09BE7DBC" w14:textId="6627E319" w:rsidR="00DE5AC6" w:rsidRDefault="00DE5AC6" w:rsidP="000E627F">
            <w:pPr>
              <w:jc w:val="both"/>
              <w:rPr>
                <w:rFonts w:eastAsia="Times New Roman" w:cstheme="minorHAnsi"/>
                <w:lang w:eastAsia="en-GB"/>
              </w:rPr>
            </w:pPr>
            <w:r>
              <w:rPr>
                <w:rFonts w:eastAsia="Times New Roman" w:cstheme="minorHAnsi"/>
                <w:lang w:eastAsia="en-GB"/>
              </w:rPr>
              <w:t>2.6 years</w:t>
            </w:r>
          </w:p>
        </w:tc>
        <w:tc>
          <w:tcPr>
            <w:tcW w:w="3006" w:type="dxa"/>
          </w:tcPr>
          <w:p w14:paraId="6BEA4B2B" w14:textId="4492361B" w:rsidR="00DE5AC6" w:rsidRDefault="00DE5AC6" w:rsidP="000E627F">
            <w:pPr>
              <w:jc w:val="both"/>
              <w:rPr>
                <w:rFonts w:eastAsia="Times New Roman" w:cstheme="minorHAnsi"/>
                <w:lang w:eastAsia="en-GB"/>
              </w:rPr>
            </w:pPr>
            <w:r>
              <w:rPr>
                <w:rFonts w:eastAsia="Times New Roman" w:cstheme="minorHAnsi"/>
                <w:lang w:eastAsia="en-GB"/>
              </w:rPr>
              <w:t>2 years</w:t>
            </w:r>
          </w:p>
        </w:tc>
      </w:tr>
    </w:tbl>
    <w:p w14:paraId="5D9552E5" w14:textId="77777777" w:rsidR="00DE5AC6" w:rsidRPr="007125F2" w:rsidRDefault="00DE5AC6" w:rsidP="000E627F">
      <w:pPr>
        <w:jc w:val="both"/>
        <w:rPr>
          <w:rFonts w:eastAsia="Times New Roman" w:cstheme="minorHAnsi"/>
          <w:lang w:eastAsia="en-GB"/>
        </w:rPr>
      </w:pPr>
    </w:p>
    <w:p w14:paraId="3D46A63B" w14:textId="77777777" w:rsidR="00FA38DB" w:rsidRPr="007125F2" w:rsidRDefault="00FA38DB" w:rsidP="000E627F">
      <w:pPr>
        <w:jc w:val="both"/>
        <w:rPr>
          <w:rFonts w:cstheme="minorHAnsi"/>
        </w:rPr>
      </w:pPr>
    </w:p>
    <w:p w14:paraId="5A63EA11" w14:textId="77777777" w:rsidR="001F0CB6" w:rsidRPr="007125F2" w:rsidRDefault="001F0CB6" w:rsidP="000E627F">
      <w:pPr>
        <w:tabs>
          <w:tab w:val="left" w:pos="3600"/>
        </w:tabs>
        <w:jc w:val="both"/>
        <w:rPr>
          <w:rFonts w:cstheme="minorHAnsi"/>
          <w:i/>
        </w:rPr>
      </w:pPr>
      <w:r w:rsidRPr="007125F2">
        <w:rPr>
          <w:rFonts w:cstheme="minorHAnsi"/>
          <w:i/>
        </w:rPr>
        <w:t>Assessment for reading, spelling and comprehension is carried out using Reading, using Wide Range Achievement Tests (WRAT).</w:t>
      </w:r>
    </w:p>
    <w:p w14:paraId="461776B3" w14:textId="77777777" w:rsidR="001F0CB6" w:rsidRPr="007125F2" w:rsidRDefault="001F0CB6" w:rsidP="000E627F">
      <w:pPr>
        <w:jc w:val="both"/>
        <w:rPr>
          <w:rFonts w:cstheme="minorHAnsi"/>
        </w:rPr>
      </w:pPr>
    </w:p>
    <w:p w14:paraId="0D3199C8" w14:textId="3E4A2A83" w:rsidR="00085A64" w:rsidRPr="007125F2" w:rsidRDefault="00085A64" w:rsidP="000E627F">
      <w:pPr>
        <w:jc w:val="both"/>
        <w:rPr>
          <w:rFonts w:cstheme="minorHAnsi"/>
        </w:rPr>
      </w:pPr>
      <w:r w:rsidRPr="007125F2">
        <w:rPr>
          <w:rFonts w:cstheme="minorHAnsi"/>
        </w:rPr>
        <w:t xml:space="preserve">The table below highlights the attendance for </w:t>
      </w:r>
      <w:r w:rsidR="00E33904" w:rsidRPr="007125F2">
        <w:rPr>
          <w:rFonts w:cstheme="minorHAnsi"/>
        </w:rPr>
        <w:t>PP</w:t>
      </w:r>
      <w:r w:rsidRPr="007125F2">
        <w:rPr>
          <w:rFonts w:cstheme="minorHAnsi"/>
        </w:rPr>
        <w:t xml:space="preserve"> pupils for the </w:t>
      </w:r>
      <w:r w:rsidR="00737899">
        <w:rPr>
          <w:rFonts w:cstheme="minorHAnsi"/>
        </w:rPr>
        <w:t>202</w:t>
      </w:r>
      <w:r w:rsidR="00DE5AC6">
        <w:rPr>
          <w:rFonts w:cstheme="minorHAnsi"/>
        </w:rPr>
        <w:t>5</w:t>
      </w:r>
      <w:r w:rsidR="00737899">
        <w:rPr>
          <w:rFonts w:cstheme="minorHAnsi"/>
        </w:rPr>
        <w:t>-2</w:t>
      </w:r>
      <w:r w:rsidR="00DE5AC6">
        <w:rPr>
          <w:rFonts w:cstheme="minorHAnsi"/>
        </w:rPr>
        <w:t>6</w:t>
      </w:r>
      <w:r w:rsidRPr="007125F2">
        <w:rPr>
          <w:rFonts w:cstheme="minorHAnsi"/>
        </w:rPr>
        <w:t xml:space="preserve"> academic year:</w:t>
      </w:r>
    </w:p>
    <w:p w14:paraId="42E53E96" w14:textId="77777777" w:rsidR="00085A64" w:rsidRPr="007125F2" w:rsidRDefault="00085A64" w:rsidP="000E627F">
      <w:pPr>
        <w:jc w:val="both"/>
        <w:rPr>
          <w:rFonts w:cstheme="minorHAnsi"/>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4"/>
        <w:gridCol w:w="4605"/>
      </w:tblGrid>
      <w:tr w:rsidR="001F0CB6" w:rsidRPr="007125F2" w14:paraId="39EEBA4A" w14:textId="77777777" w:rsidTr="001F0CB6">
        <w:trPr>
          <w:trHeight w:val="341"/>
        </w:trPr>
        <w:tc>
          <w:tcPr>
            <w:tcW w:w="9209" w:type="dxa"/>
            <w:gridSpan w:val="2"/>
            <w:vAlign w:val="center"/>
          </w:tcPr>
          <w:p w14:paraId="6F9ECB6B" w14:textId="77777777" w:rsidR="001F0CB6" w:rsidRPr="007125F2" w:rsidRDefault="001F0CB6" w:rsidP="000E627F">
            <w:pPr>
              <w:jc w:val="both"/>
              <w:rPr>
                <w:rFonts w:eastAsia="Times New Roman" w:cstheme="minorHAnsi"/>
                <w:b/>
                <w:bCs/>
                <w:lang w:eastAsia="en-GB"/>
              </w:rPr>
            </w:pPr>
            <w:r w:rsidRPr="007125F2">
              <w:rPr>
                <w:rFonts w:eastAsia="Times New Roman" w:cstheme="minorHAnsi"/>
                <w:b/>
                <w:bCs/>
                <w:lang w:eastAsia="en-GB"/>
              </w:rPr>
              <w:t>Attendance</w:t>
            </w:r>
          </w:p>
        </w:tc>
      </w:tr>
      <w:tr w:rsidR="001F0CB6" w:rsidRPr="007125F2" w14:paraId="5F3BC08D" w14:textId="77777777" w:rsidTr="001F0CB6">
        <w:trPr>
          <w:trHeight w:val="442"/>
        </w:trPr>
        <w:tc>
          <w:tcPr>
            <w:tcW w:w="4604" w:type="dxa"/>
            <w:shd w:val="pct10" w:color="auto" w:fill="auto"/>
            <w:vAlign w:val="center"/>
          </w:tcPr>
          <w:p w14:paraId="166D6A73" w14:textId="77777777" w:rsidR="001F0CB6" w:rsidRPr="007125F2" w:rsidRDefault="001F0CB6" w:rsidP="000E627F">
            <w:pPr>
              <w:jc w:val="both"/>
              <w:rPr>
                <w:rFonts w:eastAsia="Times New Roman" w:cstheme="minorHAnsi"/>
                <w:b/>
                <w:bCs/>
                <w:lang w:eastAsia="en-GB"/>
              </w:rPr>
            </w:pPr>
            <w:r w:rsidRPr="007125F2">
              <w:rPr>
                <w:rFonts w:eastAsia="Times New Roman" w:cstheme="minorHAnsi"/>
                <w:b/>
                <w:bCs/>
                <w:lang w:eastAsia="en-GB"/>
              </w:rPr>
              <w:t>PP</w:t>
            </w:r>
          </w:p>
        </w:tc>
        <w:tc>
          <w:tcPr>
            <w:tcW w:w="4605" w:type="dxa"/>
            <w:vAlign w:val="center"/>
          </w:tcPr>
          <w:p w14:paraId="7E996EC7" w14:textId="570ABCA7" w:rsidR="001F0CB6" w:rsidRPr="007125F2" w:rsidRDefault="008B2120" w:rsidP="000E627F">
            <w:pPr>
              <w:jc w:val="both"/>
              <w:rPr>
                <w:rFonts w:eastAsia="Times New Roman" w:cstheme="minorHAnsi"/>
                <w:b/>
                <w:bCs/>
                <w:lang w:eastAsia="en-GB"/>
              </w:rPr>
            </w:pPr>
            <w:r>
              <w:rPr>
                <w:rFonts w:eastAsia="Times New Roman" w:cstheme="minorHAnsi"/>
                <w:b/>
                <w:bCs/>
                <w:lang w:eastAsia="en-GB"/>
              </w:rPr>
              <w:t>Overall</w:t>
            </w:r>
          </w:p>
        </w:tc>
      </w:tr>
      <w:tr w:rsidR="007A08E5" w:rsidRPr="007125F2" w14:paraId="2C55927B" w14:textId="77777777" w:rsidTr="001F0CB6">
        <w:trPr>
          <w:trHeight w:val="549"/>
        </w:trPr>
        <w:tc>
          <w:tcPr>
            <w:tcW w:w="4604" w:type="dxa"/>
            <w:shd w:val="pct10" w:color="auto" w:fill="auto"/>
            <w:vAlign w:val="center"/>
          </w:tcPr>
          <w:p w14:paraId="1256CF98" w14:textId="661FE2E5" w:rsidR="007A08E5" w:rsidRPr="007125F2" w:rsidRDefault="008B2120" w:rsidP="007A08E5">
            <w:pPr>
              <w:jc w:val="both"/>
              <w:rPr>
                <w:rFonts w:eastAsia="Times New Roman" w:cstheme="minorHAnsi"/>
                <w:lang w:eastAsia="en-GB"/>
              </w:rPr>
            </w:pPr>
            <w:r>
              <w:rPr>
                <w:rFonts w:eastAsia="Times New Roman" w:cstheme="minorHAnsi"/>
                <w:lang w:eastAsia="en-GB"/>
              </w:rPr>
              <w:t>62.7</w:t>
            </w:r>
            <w:r w:rsidR="00B67131" w:rsidRPr="008B2120">
              <w:rPr>
                <w:rFonts w:eastAsia="Times New Roman" w:cstheme="minorHAnsi"/>
                <w:lang w:eastAsia="en-GB"/>
              </w:rPr>
              <w:t>%</w:t>
            </w:r>
          </w:p>
        </w:tc>
        <w:tc>
          <w:tcPr>
            <w:tcW w:w="4605" w:type="dxa"/>
            <w:vAlign w:val="center"/>
          </w:tcPr>
          <w:p w14:paraId="2766C30D" w14:textId="49871637" w:rsidR="007A08E5" w:rsidRPr="007125F2" w:rsidRDefault="005964AC" w:rsidP="007A08E5">
            <w:pPr>
              <w:jc w:val="both"/>
              <w:rPr>
                <w:rFonts w:eastAsia="Times New Roman" w:cstheme="minorHAnsi"/>
                <w:lang w:eastAsia="en-GB"/>
              </w:rPr>
            </w:pPr>
            <w:r>
              <w:rPr>
                <w:rFonts w:eastAsia="Times New Roman" w:cstheme="minorHAnsi"/>
                <w:lang w:eastAsia="en-GB"/>
              </w:rPr>
              <w:t>62.</w:t>
            </w:r>
            <w:r w:rsidR="00736744">
              <w:rPr>
                <w:rFonts w:eastAsia="Times New Roman" w:cstheme="minorHAnsi"/>
                <w:lang w:eastAsia="en-GB"/>
              </w:rPr>
              <w:t>9</w:t>
            </w:r>
            <w:r w:rsidR="007A08E5" w:rsidRPr="007125F2">
              <w:rPr>
                <w:rFonts w:eastAsia="Times New Roman" w:cstheme="minorHAnsi"/>
                <w:lang w:eastAsia="en-GB"/>
              </w:rPr>
              <w:t>%</w:t>
            </w:r>
          </w:p>
        </w:tc>
      </w:tr>
    </w:tbl>
    <w:p w14:paraId="69E13A78" w14:textId="77777777" w:rsidR="00AF7AEE" w:rsidRPr="007125F2" w:rsidRDefault="00AF7AEE" w:rsidP="000E627F">
      <w:pPr>
        <w:jc w:val="both"/>
        <w:rPr>
          <w:rFonts w:cstheme="minorHAnsi"/>
        </w:rPr>
      </w:pPr>
    </w:p>
    <w:p w14:paraId="008CF9DF" w14:textId="3899ED3B" w:rsidR="00CE3400" w:rsidRPr="007125F2" w:rsidRDefault="000F0AC1" w:rsidP="000E627F">
      <w:pPr>
        <w:jc w:val="both"/>
        <w:rPr>
          <w:rFonts w:cstheme="minorHAnsi"/>
        </w:rPr>
      </w:pPr>
      <w:r w:rsidRPr="007125F2">
        <w:rPr>
          <w:rFonts w:cstheme="minorHAnsi"/>
        </w:rPr>
        <w:t>A</w:t>
      </w:r>
      <w:r w:rsidR="00282BE3" w:rsidRPr="007125F2">
        <w:rPr>
          <w:rFonts w:cstheme="minorHAnsi"/>
        </w:rPr>
        <w:t xml:space="preserve">ttendance for PP </w:t>
      </w:r>
      <w:r w:rsidRPr="007125F2">
        <w:rPr>
          <w:rFonts w:cstheme="minorHAnsi"/>
        </w:rPr>
        <w:t xml:space="preserve">students </w:t>
      </w:r>
      <w:r w:rsidR="00282BE3" w:rsidRPr="007125F2">
        <w:rPr>
          <w:rFonts w:cstheme="minorHAnsi"/>
        </w:rPr>
        <w:t xml:space="preserve">is </w:t>
      </w:r>
      <w:r w:rsidR="00B67131">
        <w:rPr>
          <w:rFonts w:cstheme="minorHAnsi"/>
        </w:rPr>
        <w:t xml:space="preserve">slightly </w:t>
      </w:r>
      <w:r w:rsidR="00872873">
        <w:rPr>
          <w:rFonts w:cstheme="minorHAnsi"/>
        </w:rPr>
        <w:t>below</w:t>
      </w:r>
      <w:r w:rsidR="003C0442" w:rsidRPr="007125F2">
        <w:rPr>
          <w:rFonts w:cstheme="minorHAnsi"/>
        </w:rPr>
        <w:t xml:space="preserve"> </w:t>
      </w:r>
      <w:r w:rsidR="00282BE3" w:rsidRPr="007125F2">
        <w:rPr>
          <w:rFonts w:cstheme="minorHAnsi"/>
        </w:rPr>
        <w:t xml:space="preserve">the whole school cohort. It should be noted that, due to the </w:t>
      </w:r>
      <w:r w:rsidRPr="007125F2">
        <w:rPr>
          <w:rFonts w:cstheme="minorHAnsi"/>
        </w:rPr>
        <w:t>small</w:t>
      </w:r>
      <w:r w:rsidR="00282BE3" w:rsidRPr="007125F2">
        <w:rPr>
          <w:rFonts w:cstheme="minorHAnsi"/>
        </w:rPr>
        <w:t xml:space="preserve"> data set, the statistical reliability </w:t>
      </w:r>
      <w:r w:rsidRPr="007125F2">
        <w:rPr>
          <w:rFonts w:cstheme="minorHAnsi"/>
        </w:rPr>
        <w:t>is impacted</w:t>
      </w:r>
      <w:r w:rsidR="002056A1" w:rsidRPr="007125F2">
        <w:rPr>
          <w:rFonts w:cstheme="minorHAnsi"/>
        </w:rPr>
        <w:t xml:space="preserve">. </w:t>
      </w:r>
    </w:p>
    <w:p w14:paraId="3B5A7F2F" w14:textId="77777777" w:rsidR="008C3437" w:rsidRPr="007125F2" w:rsidRDefault="008C3437" w:rsidP="000E627F">
      <w:pPr>
        <w:jc w:val="both"/>
        <w:rPr>
          <w:rFonts w:cstheme="minorHAnsi"/>
        </w:rPr>
      </w:pPr>
    </w:p>
    <w:p w14:paraId="1A38F6D7" w14:textId="77777777" w:rsidR="008C3437" w:rsidRPr="007125F2" w:rsidRDefault="008C3437" w:rsidP="008C3437">
      <w:pPr>
        <w:jc w:val="both"/>
        <w:rPr>
          <w:rFonts w:cstheme="minorHAnsi"/>
          <w:lang w:eastAsia="en-GB"/>
        </w:rPr>
      </w:pPr>
    </w:p>
    <w:p w14:paraId="166248C3" w14:textId="34BA3A5E" w:rsidR="008843BA" w:rsidRPr="007125F2" w:rsidRDefault="00F02568" w:rsidP="000E627F">
      <w:pPr>
        <w:jc w:val="both"/>
        <w:rPr>
          <w:rFonts w:cstheme="minorHAnsi"/>
          <w:b/>
        </w:rPr>
      </w:pPr>
      <w:r w:rsidRPr="007125F2">
        <w:rPr>
          <w:rFonts w:cstheme="minorHAnsi"/>
          <w:b/>
        </w:rPr>
        <w:t xml:space="preserve">How will </w:t>
      </w:r>
      <w:r w:rsidR="00E33904" w:rsidRPr="007125F2">
        <w:rPr>
          <w:rFonts w:cstheme="minorHAnsi"/>
          <w:b/>
        </w:rPr>
        <w:t>PP</w:t>
      </w:r>
      <w:r w:rsidRPr="007125F2">
        <w:rPr>
          <w:rFonts w:cstheme="minorHAnsi"/>
          <w:b/>
        </w:rPr>
        <w:t xml:space="preserve"> Funding be used in </w:t>
      </w:r>
      <w:r w:rsidR="00AA4551">
        <w:rPr>
          <w:rFonts w:cstheme="minorHAnsi"/>
          <w:b/>
        </w:rPr>
        <w:t>202</w:t>
      </w:r>
      <w:r w:rsidR="00DE5AC6">
        <w:rPr>
          <w:rFonts w:cstheme="minorHAnsi"/>
          <w:b/>
        </w:rPr>
        <w:t>6 27</w:t>
      </w:r>
      <w:r w:rsidRPr="007125F2">
        <w:rPr>
          <w:rFonts w:cstheme="minorHAnsi"/>
          <w:b/>
        </w:rPr>
        <w:t>?</w:t>
      </w:r>
    </w:p>
    <w:p w14:paraId="49E5A71E" w14:textId="2EA06CD4" w:rsidR="00172B2D" w:rsidRPr="007125F2" w:rsidRDefault="00172B2D" w:rsidP="000E627F">
      <w:pPr>
        <w:jc w:val="both"/>
        <w:rPr>
          <w:rFonts w:cstheme="minorHAnsi"/>
          <w:b/>
        </w:rPr>
      </w:pPr>
    </w:p>
    <w:p w14:paraId="395F970B" w14:textId="77777777" w:rsidR="00172B2D" w:rsidRPr="007125F2" w:rsidRDefault="00172B2D" w:rsidP="00172B2D">
      <w:pPr>
        <w:jc w:val="both"/>
        <w:rPr>
          <w:rFonts w:cstheme="minorHAnsi"/>
        </w:rPr>
      </w:pPr>
    </w:p>
    <w:p w14:paraId="0896570D" w14:textId="0DE957ED" w:rsidR="00172B2D" w:rsidRPr="00F5295F" w:rsidRDefault="00172B2D" w:rsidP="00F5295F">
      <w:pPr>
        <w:pStyle w:val="ListParagraph"/>
        <w:numPr>
          <w:ilvl w:val="0"/>
          <w:numId w:val="3"/>
        </w:numPr>
        <w:jc w:val="both"/>
        <w:rPr>
          <w:rFonts w:cstheme="minorHAnsi"/>
          <w:color w:val="FF0000"/>
        </w:rPr>
      </w:pPr>
      <w:r w:rsidRPr="00F5295F">
        <w:rPr>
          <w:rFonts w:cstheme="minorHAnsi"/>
        </w:rPr>
        <w:t>CPD for teachers and BLPs to secure quality first teaching</w:t>
      </w:r>
      <w:r w:rsidR="00684C3A" w:rsidRPr="00F5295F">
        <w:rPr>
          <w:rFonts w:cstheme="minorHAnsi"/>
        </w:rPr>
        <w:t xml:space="preserve"> to ensure gaps in learning are swiftly identified and effectively addressed. </w:t>
      </w:r>
    </w:p>
    <w:p w14:paraId="426CA665" w14:textId="6067E012" w:rsidR="00172B2D" w:rsidRPr="007125F2" w:rsidRDefault="00172B2D" w:rsidP="000E627F">
      <w:pPr>
        <w:pStyle w:val="ListParagraph"/>
        <w:numPr>
          <w:ilvl w:val="0"/>
          <w:numId w:val="3"/>
        </w:numPr>
        <w:jc w:val="both"/>
        <w:rPr>
          <w:rFonts w:cstheme="minorHAnsi"/>
        </w:rPr>
      </w:pPr>
      <w:r w:rsidRPr="007125F2">
        <w:rPr>
          <w:rFonts w:cstheme="minorHAnsi"/>
        </w:rPr>
        <w:t xml:space="preserve">Resources to support intervention when </w:t>
      </w:r>
      <w:proofErr w:type="gramStart"/>
      <w:r w:rsidRPr="007125F2">
        <w:rPr>
          <w:rFonts w:cstheme="minorHAnsi"/>
        </w:rPr>
        <w:t>necessary</w:t>
      </w:r>
      <w:proofErr w:type="gramEnd"/>
    </w:p>
    <w:p w14:paraId="2F03A298" w14:textId="790E8CFC" w:rsidR="00172B2D" w:rsidRPr="007125F2" w:rsidRDefault="00172B2D" w:rsidP="000E627F">
      <w:pPr>
        <w:pStyle w:val="ListParagraph"/>
        <w:numPr>
          <w:ilvl w:val="0"/>
          <w:numId w:val="3"/>
        </w:numPr>
        <w:jc w:val="both"/>
        <w:rPr>
          <w:rFonts w:cstheme="minorHAnsi"/>
        </w:rPr>
      </w:pPr>
      <w:r w:rsidRPr="007125F2">
        <w:rPr>
          <w:rFonts w:cstheme="minorHAnsi"/>
        </w:rPr>
        <w:t>Home engagement intervention to engage and safeguard the hardest to reach students.</w:t>
      </w:r>
    </w:p>
    <w:p w14:paraId="0B77C711" w14:textId="525456E4" w:rsidR="00C41BDE" w:rsidRPr="007125F2" w:rsidRDefault="00122985" w:rsidP="000E627F">
      <w:pPr>
        <w:pStyle w:val="ListParagraph"/>
        <w:numPr>
          <w:ilvl w:val="0"/>
          <w:numId w:val="3"/>
        </w:numPr>
        <w:jc w:val="both"/>
        <w:rPr>
          <w:rFonts w:cstheme="minorHAnsi"/>
        </w:rPr>
      </w:pPr>
      <w:r w:rsidRPr="007125F2">
        <w:rPr>
          <w:rFonts w:cstheme="minorHAnsi"/>
        </w:rPr>
        <w:t>R</w:t>
      </w:r>
      <w:r w:rsidR="00C41BDE" w:rsidRPr="007125F2">
        <w:rPr>
          <w:rFonts w:cstheme="minorHAnsi"/>
        </w:rPr>
        <w:t>esources to support participation in homework.</w:t>
      </w:r>
    </w:p>
    <w:p w14:paraId="1E641349" w14:textId="77777777" w:rsidR="000F0AC1" w:rsidRPr="007125F2" w:rsidRDefault="00C41BDE" w:rsidP="000F0AC1">
      <w:pPr>
        <w:pStyle w:val="ListParagraph"/>
        <w:numPr>
          <w:ilvl w:val="0"/>
          <w:numId w:val="3"/>
        </w:numPr>
        <w:jc w:val="both"/>
        <w:rPr>
          <w:rFonts w:cstheme="minorHAnsi"/>
        </w:rPr>
      </w:pPr>
      <w:r w:rsidRPr="007125F2">
        <w:rPr>
          <w:rFonts w:cstheme="minorHAnsi"/>
        </w:rPr>
        <w:t>Purchase of additional reading texts to support class reading and reading comprehension.</w:t>
      </w:r>
    </w:p>
    <w:p w14:paraId="00449FFB" w14:textId="0B35CCFB" w:rsidR="00122985" w:rsidRPr="007125F2" w:rsidRDefault="00172B2D" w:rsidP="000E627F">
      <w:pPr>
        <w:pStyle w:val="ListParagraph"/>
        <w:numPr>
          <w:ilvl w:val="0"/>
          <w:numId w:val="3"/>
        </w:numPr>
        <w:jc w:val="both"/>
        <w:rPr>
          <w:rFonts w:cstheme="minorHAnsi"/>
        </w:rPr>
      </w:pPr>
      <w:r w:rsidRPr="007125F2">
        <w:rPr>
          <w:rFonts w:cstheme="minorHAnsi"/>
        </w:rPr>
        <w:t>Inclusion leader</w:t>
      </w:r>
      <w:r w:rsidR="00122985" w:rsidRPr="007125F2">
        <w:rPr>
          <w:rFonts w:cstheme="minorHAnsi"/>
        </w:rPr>
        <w:t xml:space="preserve"> support to promote behaviour, attendance and parental engagement.</w:t>
      </w:r>
    </w:p>
    <w:p w14:paraId="63BA0618" w14:textId="6BEFB696" w:rsidR="00F02568" w:rsidRPr="007125F2" w:rsidRDefault="00C41BDE" w:rsidP="000E627F">
      <w:pPr>
        <w:pStyle w:val="ListParagraph"/>
        <w:numPr>
          <w:ilvl w:val="0"/>
          <w:numId w:val="3"/>
        </w:numPr>
        <w:jc w:val="both"/>
        <w:rPr>
          <w:rFonts w:cstheme="minorHAnsi"/>
        </w:rPr>
      </w:pPr>
      <w:r w:rsidRPr="007125F2">
        <w:rPr>
          <w:rFonts w:cstheme="minorHAnsi"/>
        </w:rPr>
        <w:t>F</w:t>
      </w:r>
      <w:r w:rsidR="00F02568" w:rsidRPr="007125F2">
        <w:rPr>
          <w:rFonts w:cstheme="minorHAnsi"/>
        </w:rPr>
        <w:t>unding of Breakfast and Break Clubs to allow pupils access to food and drink, with a view to reducing hunger and support readiness for learning.</w:t>
      </w:r>
    </w:p>
    <w:p w14:paraId="663C79AC" w14:textId="57390657" w:rsidR="00172B2D" w:rsidRPr="007125F2" w:rsidRDefault="00172B2D" w:rsidP="000E627F">
      <w:pPr>
        <w:pStyle w:val="ListParagraph"/>
        <w:numPr>
          <w:ilvl w:val="0"/>
          <w:numId w:val="3"/>
        </w:numPr>
        <w:jc w:val="both"/>
        <w:rPr>
          <w:rFonts w:cstheme="minorHAnsi"/>
        </w:rPr>
      </w:pPr>
      <w:r w:rsidRPr="007125F2">
        <w:rPr>
          <w:rFonts w:cstheme="minorHAnsi"/>
        </w:rPr>
        <w:lastRenderedPageBreak/>
        <w:t xml:space="preserve">Use of </w:t>
      </w:r>
      <w:r w:rsidR="00F5295F">
        <w:rPr>
          <w:rFonts w:cstheme="minorHAnsi"/>
        </w:rPr>
        <w:t>Arbor</w:t>
      </w:r>
      <w:r w:rsidRPr="007125F2">
        <w:rPr>
          <w:rFonts w:cstheme="minorHAnsi"/>
        </w:rPr>
        <w:t xml:space="preserve"> to improve communication and increase engagement of parents / carers.</w:t>
      </w:r>
    </w:p>
    <w:p w14:paraId="7288C379" w14:textId="77777777" w:rsidR="000F0AC1" w:rsidRPr="007125F2" w:rsidRDefault="000F0AC1" w:rsidP="000E627F">
      <w:pPr>
        <w:pStyle w:val="ListParagraph"/>
        <w:numPr>
          <w:ilvl w:val="0"/>
          <w:numId w:val="3"/>
        </w:numPr>
        <w:jc w:val="both"/>
        <w:rPr>
          <w:rFonts w:cstheme="minorHAnsi"/>
        </w:rPr>
      </w:pPr>
      <w:r w:rsidRPr="007125F2">
        <w:rPr>
          <w:rFonts w:cstheme="minorHAnsi"/>
        </w:rPr>
        <w:t>Equipment to support access to college courses.</w:t>
      </w:r>
    </w:p>
    <w:p w14:paraId="03BFF1BF" w14:textId="77777777" w:rsidR="0086140B" w:rsidRPr="007125F2" w:rsidRDefault="0086140B" w:rsidP="000E627F">
      <w:pPr>
        <w:pStyle w:val="ListParagraph"/>
        <w:numPr>
          <w:ilvl w:val="0"/>
          <w:numId w:val="3"/>
        </w:numPr>
        <w:jc w:val="both"/>
        <w:rPr>
          <w:rFonts w:cstheme="minorHAnsi"/>
        </w:rPr>
      </w:pPr>
      <w:r w:rsidRPr="007125F2">
        <w:rPr>
          <w:rFonts w:cstheme="minorHAnsi"/>
        </w:rPr>
        <w:t>Extra-curricular clubs and activities to engage young people and promote participation in school life.</w:t>
      </w:r>
    </w:p>
    <w:p w14:paraId="75A9D85E" w14:textId="2023E8AC" w:rsidR="0086140B" w:rsidRDefault="0086140B" w:rsidP="000E627F">
      <w:pPr>
        <w:pStyle w:val="ListParagraph"/>
        <w:numPr>
          <w:ilvl w:val="0"/>
          <w:numId w:val="3"/>
        </w:numPr>
        <w:jc w:val="both"/>
        <w:rPr>
          <w:rFonts w:cstheme="minorHAnsi"/>
        </w:rPr>
      </w:pPr>
      <w:r w:rsidRPr="007125F2">
        <w:rPr>
          <w:rFonts w:cstheme="minorHAnsi"/>
        </w:rPr>
        <w:t>Cultural visits to allow access to museums and places of interest</w:t>
      </w:r>
      <w:r w:rsidR="00480E9C" w:rsidRPr="007125F2">
        <w:rPr>
          <w:rFonts w:cstheme="minorHAnsi"/>
        </w:rPr>
        <w:t xml:space="preserve"> to increase ambition and engagement.</w:t>
      </w:r>
    </w:p>
    <w:p w14:paraId="67D3F3EC" w14:textId="0DC889EF" w:rsidR="003E59FB" w:rsidRPr="007125F2" w:rsidRDefault="003E59FB" w:rsidP="000E627F">
      <w:pPr>
        <w:pStyle w:val="ListParagraph"/>
        <w:numPr>
          <w:ilvl w:val="0"/>
          <w:numId w:val="3"/>
        </w:numPr>
        <w:jc w:val="both"/>
        <w:rPr>
          <w:rFonts w:cstheme="minorHAnsi"/>
        </w:rPr>
      </w:pPr>
      <w:r>
        <w:rPr>
          <w:rFonts w:cstheme="minorHAnsi"/>
        </w:rPr>
        <w:t>Purchasing revision guides and resources for key stage 4 students.</w:t>
      </w:r>
    </w:p>
    <w:p w14:paraId="0FDE7FE5" w14:textId="77777777" w:rsidR="00F02568" w:rsidRPr="007125F2" w:rsidRDefault="00F02568" w:rsidP="000E627F">
      <w:pPr>
        <w:jc w:val="both"/>
        <w:rPr>
          <w:rFonts w:cstheme="minorHAnsi"/>
        </w:rPr>
      </w:pPr>
    </w:p>
    <w:p w14:paraId="65DD1D7A" w14:textId="77777777" w:rsidR="00E33904" w:rsidRPr="007125F2" w:rsidRDefault="007E6E81" w:rsidP="000E627F">
      <w:pPr>
        <w:jc w:val="both"/>
        <w:rPr>
          <w:rFonts w:cstheme="minorHAnsi"/>
        </w:rPr>
      </w:pPr>
      <w:r w:rsidRPr="007125F2">
        <w:rPr>
          <w:rFonts w:cstheme="minorHAnsi"/>
        </w:rPr>
        <w:t xml:space="preserve">At </w:t>
      </w:r>
      <w:r w:rsidR="000E627F" w:rsidRPr="007125F2">
        <w:rPr>
          <w:rFonts w:cstheme="minorHAnsi"/>
        </w:rPr>
        <w:t>BAPA</w:t>
      </w:r>
      <w:r w:rsidRPr="007125F2">
        <w:rPr>
          <w:rFonts w:cstheme="minorHAnsi"/>
        </w:rPr>
        <w:t xml:space="preserve"> </w:t>
      </w:r>
      <w:r w:rsidR="00146FA4" w:rsidRPr="007125F2">
        <w:rPr>
          <w:rFonts w:cstheme="minorHAnsi"/>
        </w:rPr>
        <w:t>the needs of all young people are met effectively</w:t>
      </w:r>
      <w:r w:rsidR="00E94B49" w:rsidRPr="007125F2">
        <w:rPr>
          <w:rFonts w:cstheme="minorHAnsi"/>
        </w:rPr>
        <w:t xml:space="preserve"> and no one sub-group under perform</w:t>
      </w:r>
      <w:r w:rsidR="00DF3CDE" w:rsidRPr="007125F2">
        <w:rPr>
          <w:rFonts w:cstheme="minorHAnsi"/>
        </w:rPr>
        <w:t>s</w:t>
      </w:r>
      <w:r w:rsidR="00146FA4" w:rsidRPr="007125F2">
        <w:rPr>
          <w:rFonts w:cstheme="minorHAnsi"/>
        </w:rPr>
        <w:t xml:space="preserve"> significantly</w:t>
      </w:r>
      <w:r w:rsidR="00E94B49" w:rsidRPr="007125F2">
        <w:rPr>
          <w:rFonts w:cstheme="minorHAnsi"/>
        </w:rPr>
        <w:t xml:space="preserve">. </w:t>
      </w:r>
    </w:p>
    <w:p w14:paraId="6EC0AE61" w14:textId="77777777" w:rsidR="00E33904" w:rsidRPr="007125F2" w:rsidRDefault="00E33904" w:rsidP="000E627F">
      <w:pPr>
        <w:jc w:val="both"/>
        <w:rPr>
          <w:rFonts w:cstheme="minorHAnsi"/>
        </w:rPr>
      </w:pPr>
    </w:p>
    <w:p w14:paraId="70EEB001" w14:textId="77777777" w:rsidR="008843BA" w:rsidRPr="007125F2" w:rsidRDefault="00E33904" w:rsidP="000E627F">
      <w:pPr>
        <w:jc w:val="both"/>
        <w:rPr>
          <w:rFonts w:cstheme="minorHAnsi"/>
        </w:rPr>
      </w:pPr>
      <w:r w:rsidRPr="007125F2">
        <w:rPr>
          <w:rFonts w:cstheme="minorHAnsi"/>
        </w:rPr>
        <w:t>I</w:t>
      </w:r>
      <w:r w:rsidR="006402F2" w:rsidRPr="007125F2">
        <w:rPr>
          <w:rFonts w:cstheme="minorHAnsi"/>
        </w:rPr>
        <w:t>nitiatives</w:t>
      </w:r>
      <w:r w:rsidRPr="007125F2">
        <w:rPr>
          <w:rFonts w:cstheme="minorHAnsi"/>
        </w:rPr>
        <w:t>,</w:t>
      </w:r>
      <w:r w:rsidR="006402F2" w:rsidRPr="007125F2">
        <w:rPr>
          <w:rFonts w:cstheme="minorHAnsi"/>
        </w:rPr>
        <w:t xml:space="preserve"> that resear</w:t>
      </w:r>
      <w:r w:rsidR="00146FA4" w:rsidRPr="007125F2">
        <w:rPr>
          <w:rFonts w:cstheme="minorHAnsi"/>
        </w:rPr>
        <w:t xml:space="preserve">ch has proven to be </w:t>
      </w:r>
      <w:r w:rsidR="00122985" w:rsidRPr="007125F2">
        <w:rPr>
          <w:rFonts w:cstheme="minorHAnsi"/>
        </w:rPr>
        <w:t xml:space="preserve">the most </w:t>
      </w:r>
      <w:r w:rsidR="00282BE3" w:rsidRPr="007125F2">
        <w:rPr>
          <w:rFonts w:cstheme="minorHAnsi"/>
        </w:rPr>
        <w:t>effective in having impact</w:t>
      </w:r>
      <w:r w:rsidR="006402F2" w:rsidRPr="007125F2">
        <w:rPr>
          <w:rFonts w:cstheme="minorHAnsi"/>
        </w:rPr>
        <w:t xml:space="preserve"> </w:t>
      </w:r>
      <w:r w:rsidRPr="007125F2">
        <w:rPr>
          <w:rFonts w:cstheme="minorHAnsi"/>
        </w:rPr>
        <w:t>for disadvantaged young people,</w:t>
      </w:r>
      <w:r w:rsidR="006402F2" w:rsidRPr="007125F2">
        <w:rPr>
          <w:rFonts w:cstheme="minorHAnsi"/>
        </w:rPr>
        <w:t xml:space="preserve"> </w:t>
      </w:r>
      <w:r w:rsidRPr="007125F2">
        <w:rPr>
          <w:rFonts w:cstheme="minorHAnsi"/>
        </w:rPr>
        <w:t>are being</w:t>
      </w:r>
      <w:r w:rsidR="00C9003B" w:rsidRPr="007125F2">
        <w:rPr>
          <w:rFonts w:cstheme="minorHAnsi"/>
        </w:rPr>
        <w:t xml:space="preserve"> </w:t>
      </w:r>
      <w:r w:rsidR="00DF3CDE" w:rsidRPr="007125F2">
        <w:rPr>
          <w:rFonts w:cstheme="minorHAnsi"/>
        </w:rPr>
        <w:t>used</w:t>
      </w:r>
      <w:r w:rsidRPr="007125F2">
        <w:rPr>
          <w:rFonts w:cstheme="minorHAnsi"/>
        </w:rPr>
        <w:t xml:space="preserve"> by </w:t>
      </w:r>
      <w:r w:rsidR="000E627F" w:rsidRPr="007125F2">
        <w:rPr>
          <w:rFonts w:cstheme="minorHAnsi"/>
        </w:rPr>
        <w:t>BAPA</w:t>
      </w:r>
      <w:r w:rsidR="00146FA4" w:rsidRPr="007125F2">
        <w:rPr>
          <w:rFonts w:cstheme="minorHAnsi"/>
        </w:rPr>
        <w:t xml:space="preserve"> to improve the effective use</w:t>
      </w:r>
      <w:r w:rsidRPr="007125F2">
        <w:rPr>
          <w:rFonts w:cstheme="minorHAnsi"/>
        </w:rPr>
        <w:t xml:space="preserve"> of </w:t>
      </w:r>
      <w:r w:rsidR="00DF3CDE" w:rsidRPr="007125F2">
        <w:rPr>
          <w:rFonts w:cstheme="minorHAnsi"/>
        </w:rPr>
        <w:t>our</w:t>
      </w:r>
      <w:r w:rsidRPr="007125F2">
        <w:rPr>
          <w:rFonts w:cstheme="minorHAnsi"/>
        </w:rPr>
        <w:t xml:space="preserve"> PP funding. </w:t>
      </w:r>
      <w:r w:rsidR="00DF3CDE" w:rsidRPr="007125F2">
        <w:rPr>
          <w:rFonts w:cstheme="minorHAnsi"/>
        </w:rPr>
        <w:t>By doing this, we</w:t>
      </w:r>
      <w:r w:rsidRPr="007125F2">
        <w:rPr>
          <w:rFonts w:cstheme="minorHAnsi"/>
        </w:rPr>
        <w:t xml:space="preserve"> are </w:t>
      </w:r>
      <w:r w:rsidR="00DF3CDE" w:rsidRPr="007125F2">
        <w:rPr>
          <w:rFonts w:cstheme="minorHAnsi"/>
        </w:rPr>
        <w:t>more</w:t>
      </w:r>
      <w:r w:rsidRPr="007125F2">
        <w:rPr>
          <w:rFonts w:cstheme="minorHAnsi"/>
        </w:rPr>
        <w:t xml:space="preserve"> likely to </w:t>
      </w:r>
      <w:r w:rsidR="00282BE3" w:rsidRPr="007125F2">
        <w:rPr>
          <w:rFonts w:cstheme="minorHAnsi"/>
        </w:rPr>
        <w:t>improve the</w:t>
      </w:r>
      <w:r w:rsidRPr="007125F2">
        <w:rPr>
          <w:rFonts w:cstheme="minorHAnsi"/>
        </w:rPr>
        <w:t xml:space="preserve"> outcomes for </w:t>
      </w:r>
      <w:r w:rsidR="00DF3CDE" w:rsidRPr="007125F2">
        <w:rPr>
          <w:rFonts w:cstheme="minorHAnsi"/>
        </w:rPr>
        <w:t>PP</w:t>
      </w:r>
      <w:r w:rsidR="00146FA4" w:rsidRPr="007125F2">
        <w:rPr>
          <w:rFonts w:cstheme="minorHAnsi"/>
        </w:rPr>
        <w:t xml:space="preserve"> young people</w:t>
      </w:r>
      <w:r w:rsidR="00DF3CDE" w:rsidRPr="007125F2">
        <w:rPr>
          <w:rFonts w:cstheme="minorHAnsi"/>
        </w:rPr>
        <w:t xml:space="preserve"> and </w:t>
      </w:r>
      <w:r w:rsidR="00C9003B" w:rsidRPr="007125F2">
        <w:rPr>
          <w:rFonts w:cstheme="minorHAnsi"/>
        </w:rPr>
        <w:t xml:space="preserve">make the best </w:t>
      </w:r>
      <w:r w:rsidR="00DF3CDE" w:rsidRPr="007125F2">
        <w:rPr>
          <w:rFonts w:cstheme="minorHAnsi"/>
        </w:rPr>
        <w:t xml:space="preserve">use of the allocated </w:t>
      </w:r>
      <w:r w:rsidR="00146FA4" w:rsidRPr="007125F2">
        <w:rPr>
          <w:rFonts w:cstheme="minorHAnsi"/>
        </w:rPr>
        <w:t>funding</w:t>
      </w:r>
      <w:r w:rsidR="002C5DCA" w:rsidRPr="007125F2">
        <w:rPr>
          <w:rFonts w:cstheme="minorHAnsi"/>
        </w:rPr>
        <w:t>.</w:t>
      </w:r>
    </w:p>
    <w:p w14:paraId="0FE2FE71" w14:textId="77777777" w:rsidR="002C5DCA" w:rsidRPr="007125F2" w:rsidRDefault="002C5DCA" w:rsidP="000E627F">
      <w:pPr>
        <w:jc w:val="both"/>
        <w:rPr>
          <w:rFonts w:cstheme="minorHAnsi"/>
        </w:rPr>
      </w:pPr>
    </w:p>
    <w:p w14:paraId="1247F412" w14:textId="77777777" w:rsidR="002C5DCA" w:rsidRPr="007125F2" w:rsidRDefault="002C5DCA" w:rsidP="000E627F">
      <w:pPr>
        <w:jc w:val="both"/>
        <w:rPr>
          <w:rFonts w:cstheme="minorHAnsi"/>
        </w:rPr>
      </w:pPr>
    </w:p>
    <w:p w14:paraId="6D6B00CC" w14:textId="77777777" w:rsidR="003D5983" w:rsidRPr="007125F2" w:rsidRDefault="003D5983" w:rsidP="000E627F">
      <w:pPr>
        <w:jc w:val="both"/>
        <w:rPr>
          <w:rFonts w:cstheme="minorHAnsi"/>
        </w:rPr>
      </w:pPr>
    </w:p>
    <w:p w14:paraId="3D0A7D08" w14:textId="5BA7665C" w:rsidR="008C28F3" w:rsidRPr="007125F2" w:rsidRDefault="008C3332" w:rsidP="000E627F">
      <w:pPr>
        <w:jc w:val="both"/>
        <w:rPr>
          <w:rFonts w:cstheme="minorHAnsi"/>
        </w:rPr>
      </w:pPr>
      <w:r w:rsidRPr="007125F2">
        <w:rPr>
          <w:rFonts w:cstheme="minorHAnsi"/>
        </w:rPr>
        <w:t>R Bottomley</w:t>
      </w:r>
    </w:p>
    <w:p w14:paraId="566B7D89" w14:textId="77777777" w:rsidR="006D603A" w:rsidRPr="007125F2" w:rsidRDefault="00CB59E9" w:rsidP="000E627F">
      <w:pPr>
        <w:tabs>
          <w:tab w:val="left" w:pos="5151"/>
        </w:tabs>
        <w:jc w:val="both"/>
        <w:rPr>
          <w:rFonts w:cstheme="minorHAnsi"/>
        </w:rPr>
      </w:pPr>
      <w:r w:rsidRPr="007125F2">
        <w:rPr>
          <w:rFonts w:cstheme="minorHAnsi"/>
        </w:rPr>
        <w:t>Headteacher</w:t>
      </w:r>
      <w:r w:rsidR="006402F2" w:rsidRPr="007125F2">
        <w:rPr>
          <w:rFonts w:cstheme="minorHAnsi"/>
        </w:rPr>
        <w:tab/>
      </w:r>
    </w:p>
    <w:sectPr w:rsidR="006D603A" w:rsidRPr="007125F2" w:rsidSect="005D081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994D58" w14:textId="77777777" w:rsidR="007667D3" w:rsidRDefault="007667D3" w:rsidP="00223FC9">
      <w:r>
        <w:separator/>
      </w:r>
    </w:p>
  </w:endnote>
  <w:endnote w:type="continuationSeparator" w:id="0">
    <w:p w14:paraId="723B6DB1" w14:textId="77777777" w:rsidR="007667D3" w:rsidRDefault="007667D3" w:rsidP="00223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B52157" w14:textId="5F3E78DD" w:rsidR="008E1482" w:rsidRDefault="008E1482">
    <w:pPr>
      <w:pStyle w:val="Footer"/>
    </w:pPr>
    <w:r w:rsidRPr="00BF338C">
      <w:rPr>
        <w:noProof/>
        <w:lang w:eastAsia="en-GB"/>
      </w:rPr>
      <w:drawing>
        <wp:inline distT="0" distB="0" distL="0" distR="0" wp14:anchorId="2CEAB8D1" wp14:editId="43C0E26C">
          <wp:extent cx="1785620" cy="567219"/>
          <wp:effectExtent l="0" t="0" r="5080" b="4445"/>
          <wp:docPr id="3" name="Picture 3" descr="C:\Users\t.loft\Desktop\Central PRU\Exceed MAT\Logo\Bradford AP Academy_logo suite\PNG\Bradford AP Academ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loft\Desktop\Central PRU\Exceed MAT\Logo\Bradford AP Academy_logo suite\PNG\Bradford AP Academy.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5620" cy="567219"/>
                  </a:xfrm>
                  <a:prstGeom prst="rect">
                    <a:avLst/>
                  </a:prstGeom>
                  <a:noFill/>
                  <a:ln>
                    <a:noFill/>
                  </a:ln>
                </pic:spPr>
              </pic:pic>
            </a:graphicData>
          </a:graphic>
        </wp:inline>
      </w:drawing>
    </w:r>
    <w:r w:rsidRPr="008E1482">
      <w:rPr>
        <w:noProof/>
        <w:lang w:eastAsia="en-GB"/>
      </w:rPr>
      <w:t xml:space="preserve"> </w:t>
    </w:r>
    <w:r w:rsidRPr="0044696F">
      <w:rPr>
        <w:noProof/>
        <w:lang w:eastAsia="en-GB"/>
      </w:rPr>
      <w:drawing>
        <wp:inline distT="0" distB="0" distL="0" distR="0" wp14:anchorId="706D1850" wp14:editId="244AA8E7">
          <wp:extent cx="1058151" cy="714938"/>
          <wp:effectExtent l="0" t="0" r="8890" b="9525"/>
          <wp:docPr id="6" name="Picture 6" descr="C:\Users\t.loft\Desktop\Central PRU\Exceed MAT\Logo\Excced AT\Part of Exceed Academies Trust logo transparent 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loft\Desktop\Central PRU\Exceed MAT\Logo\Excced AT\Part of Exceed Academies Trust logo transparent background.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02029" cy="744584"/>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1D688D" w14:textId="77777777" w:rsidR="007667D3" w:rsidRDefault="007667D3" w:rsidP="00223FC9">
      <w:r>
        <w:separator/>
      </w:r>
    </w:p>
  </w:footnote>
  <w:footnote w:type="continuationSeparator" w:id="0">
    <w:p w14:paraId="0FAA8CF0" w14:textId="77777777" w:rsidR="007667D3" w:rsidRDefault="007667D3" w:rsidP="00223F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377FC"/>
    <w:multiLevelType w:val="hybridMultilevel"/>
    <w:tmpl w:val="B380C2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380FA1"/>
    <w:multiLevelType w:val="hybridMultilevel"/>
    <w:tmpl w:val="A8AC4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2B35A8"/>
    <w:multiLevelType w:val="hybridMultilevel"/>
    <w:tmpl w:val="76868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CA5417"/>
    <w:multiLevelType w:val="hybridMultilevel"/>
    <w:tmpl w:val="7D4434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0F70117"/>
    <w:multiLevelType w:val="hybridMultilevel"/>
    <w:tmpl w:val="09542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1804C1"/>
    <w:multiLevelType w:val="hybridMultilevel"/>
    <w:tmpl w:val="0FE2A2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48932748">
    <w:abstractNumId w:val="5"/>
  </w:num>
  <w:num w:numId="2" w16cid:durableId="365719284">
    <w:abstractNumId w:val="2"/>
  </w:num>
  <w:num w:numId="3" w16cid:durableId="623998278">
    <w:abstractNumId w:val="4"/>
  </w:num>
  <w:num w:numId="4" w16cid:durableId="511728533">
    <w:abstractNumId w:val="3"/>
  </w:num>
  <w:num w:numId="5" w16cid:durableId="2072651241">
    <w:abstractNumId w:val="0"/>
  </w:num>
  <w:num w:numId="6" w16cid:durableId="61740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B3D"/>
    <w:rsid w:val="00000365"/>
    <w:rsid w:val="0000565E"/>
    <w:rsid w:val="00011A86"/>
    <w:rsid w:val="0001380D"/>
    <w:rsid w:val="00017543"/>
    <w:rsid w:val="0002565A"/>
    <w:rsid w:val="0004738C"/>
    <w:rsid w:val="0005726F"/>
    <w:rsid w:val="000835F5"/>
    <w:rsid w:val="00085A64"/>
    <w:rsid w:val="00097B74"/>
    <w:rsid w:val="000C0FF9"/>
    <w:rsid w:val="000E2449"/>
    <w:rsid w:val="000E5D1C"/>
    <w:rsid w:val="000E627F"/>
    <w:rsid w:val="000E6AC3"/>
    <w:rsid w:val="000F0AC1"/>
    <w:rsid w:val="000F1F4A"/>
    <w:rsid w:val="00104698"/>
    <w:rsid w:val="001057D4"/>
    <w:rsid w:val="00122985"/>
    <w:rsid w:val="001257A7"/>
    <w:rsid w:val="00133ABB"/>
    <w:rsid w:val="00146FA4"/>
    <w:rsid w:val="001500BD"/>
    <w:rsid w:val="00153EE0"/>
    <w:rsid w:val="001653E9"/>
    <w:rsid w:val="00172B2D"/>
    <w:rsid w:val="001A461D"/>
    <w:rsid w:val="001A5548"/>
    <w:rsid w:val="001B3AF3"/>
    <w:rsid w:val="001B6B35"/>
    <w:rsid w:val="001C4CDC"/>
    <w:rsid w:val="001C7A72"/>
    <w:rsid w:val="001F0CB6"/>
    <w:rsid w:val="0020411F"/>
    <w:rsid w:val="0020412D"/>
    <w:rsid w:val="002056A1"/>
    <w:rsid w:val="00215AFA"/>
    <w:rsid w:val="002222F8"/>
    <w:rsid w:val="002226DD"/>
    <w:rsid w:val="00223FC9"/>
    <w:rsid w:val="0022518A"/>
    <w:rsid w:val="0022557A"/>
    <w:rsid w:val="00227049"/>
    <w:rsid w:val="00230717"/>
    <w:rsid w:val="00260A59"/>
    <w:rsid w:val="00263268"/>
    <w:rsid w:val="00282BE3"/>
    <w:rsid w:val="00293F89"/>
    <w:rsid w:val="002B1B73"/>
    <w:rsid w:val="002C5DCA"/>
    <w:rsid w:val="002D302C"/>
    <w:rsid w:val="002E716E"/>
    <w:rsid w:val="00305319"/>
    <w:rsid w:val="003103B5"/>
    <w:rsid w:val="00320B6C"/>
    <w:rsid w:val="00323BDE"/>
    <w:rsid w:val="00323C40"/>
    <w:rsid w:val="003336A8"/>
    <w:rsid w:val="0033591D"/>
    <w:rsid w:val="003514F2"/>
    <w:rsid w:val="00351D71"/>
    <w:rsid w:val="00354577"/>
    <w:rsid w:val="00355236"/>
    <w:rsid w:val="003574C2"/>
    <w:rsid w:val="00376D01"/>
    <w:rsid w:val="00380593"/>
    <w:rsid w:val="00384019"/>
    <w:rsid w:val="0038567D"/>
    <w:rsid w:val="00386D4D"/>
    <w:rsid w:val="003C0442"/>
    <w:rsid w:val="003C606D"/>
    <w:rsid w:val="003D387D"/>
    <w:rsid w:val="003D5983"/>
    <w:rsid w:val="003E59FB"/>
    <w:rsid w:val="004034ED"/>
    <w:rsid w:val="00415929"/>
    <w:rsid w:val="00432BD8"/>
    <w:rsid w:val="0044002B"/>
    <w:rsid w:val="0044696F"/>
    <w:rsid w:val="004565D1"/>
    <w:rsid w:val="00457C5D"/>
    <w:rsid w:val="00463C44"/>
    <w:rsid w:val="0046661F"/>
    <w:rsid w:val="004667CE"/>
    <w:rsid w:val="00472BBB"/>
    <w:rsid w:val="00480E9C"/>
    <w:rsid w:val="00490E9A"/>
    <w:rsid w:val="004A4C67"/>
    <w:rsid w:val="004B6E21"/>
    <w:rsid w:val="004D5D3D"/>
    <w:rsid w:val="004E32F6"/>
    <w:rsid w:val="004E6B52"/>
    <w:rsid w:val="00506B88"/>
    <w:rsid w:val="00524675"/>
    <w:rsid w:val="0055089B"/>
    <w:rsid w:val="00553F4E"/>
    <w:rsid w:val="00575A96"/>
    <w:rsid w:val="00575B2D"/>
    <w:rsid w:val="005964AC"/>
    <w:rsid w:val="005B5DB8"/>
    <w:rsid w:val="005C5DDB"/>
    <w:rsid w:val="005D0815"/>
    <w:rsid w:val="005D1B3D"/>
    <w:rsid w:val="005D3916"/>
    <w:rsid w:val="00603FA3"/>
    <w:rsid w:val="00617599"/>
    <w:rsid w:val="00626D6E"/>
    <w:rsid w:val="00626F01"/>
    <w:rsid w:val="006402F2"/>
    <w:rsid w:val="00664501"/>
    <w:rsid w:val="00681A58"/>
    <w:rsid w:val="00682FC0"/>
    <w:rsid w:val="00684733"/>
    <w:rsid w:val="00684C3A"/>
    <w:rsid w:val="00696D0D"/>
    <w:rsid w:val="006A59AA"/>
    <w:rsid w:val="006C6093"/>
    <w:rsid w:val="006C7B6A"/>
    <w:rsid w:val="006D0819"/>
    <w:rsid w:val="006D348F"/>
    <w:rsid w:val="006D603A"/>
    <w:rsid w:val="00702340"/>
    <w:rsid w:val="00704C3B"/>
    <w:rsid w:val="00711EE3"/>
    <w:rsid w:val="007125F2"/>
    <w:rsid w:val="00717D60"/>
    <w:rsid w:val="0072708E"/>
    <w:rsid w:val="00736123"/>
    <w:rsid w:val="00736744"/>
    <w:rsid w:val="00737899"/>
    <w:rsid w:val="00757E3A"/>
    <w:rsid w:val="00762DBB"/>
    <w:rsid w:val="007667D3"/>
    <w:rsid w:val="007801C3"/>
    <w:rsid w:val="007871C9"/>
    <w:rsid w:val="007A08E5"/>
    <w:rsid w:val="007A1957"/>
    <w:rsid w:val="007A2FFA"/>
    <w:rsid w:val="007C0B52"/>
    <w:rsid w:val="007C2C37"/>
    <w:rsid w:val="007D1796"/>
    <w:rsid w:val="007E6E81"/>
    <w:rsid w:val="007F31F3"/>
    <w:rsid w:val="00802052"/>
    <w:rsid w:val="00807418"/>
    <w:rsid w:val="00807BD1"/>
    <w:rsid w:val="0082421E"/>
    <w:rsid w:val="00842AF3"/>
    <w:rsid w:val="008575FB"/>
    <w:rsid w:val="0086140B"/>
    <w:rsid w:val="00864425"/>
    <w:rsid w:val="00872873"/>
    <w:rsid w:val="008843BA"/>
    <w:rsid w:val="00891ADB"/>
    <w:rsid w:val="008A7316"/>
    <w:rsid w:val="008B2120"/>
    <w:rsid w:val="008B554C"/>
    <w:rsid w:val="008C28F3"/>
    <w:rsid w:val="008C3332"/>
    <w:rsid w:val="008C3437"/>
    <w:rsid w:val="008D11AA"/>
    <w:rsid w:val="008E1482"/>
    <w:rsid w:val="008E398A"/>
    <w:rsid w:val="008F0A22"/>
    <w:rsid w:val="008F1F2E"/>
    <w:rsid w:val="0094436B"/>
    <w:rsid w:val="00971B3A"/>
    <w:rsid w:val="0097774F"/>
    <w:rsid w:val="00990A8A"/>
    <w:rsid w:val="00997919"/>
    <w:rsid w:val="009A7813"/>
    <w:rsid w:val="009C71F8"/>
    <w:rsid w:val="009E7ED0"/>
    <w:rsid w:val="009F11EB"/>
    <w:rsid w:val="009F4A08"/>
    <w:rsid w:val="00A06277"/>
    <w:rsid w:val="00A13676"/>
    <w:rsid w:val="00A33DD7"/>
    <w:rsid w:val="00A458C2"/>
    <w:rsid w:val="00A47516"/>
    <w:rsid w:val="00A60657"/>
    <w:rsid w:val="00A6574F"/>
    <w:rsid w:val="00A67164"/>
    <w:rsid w:val="00A869A4"/>
    <w:rsid w:val="00A91A2F"/>
    <w:rsid w:val="00AA21CE"/>
    <w:rsid w:val="00AA4551"/>
    <w:rsid w:val="00AD7343"/>
    <w:rsid w:val="00AE7C69"/>
    <w:rsid w:val="00AF7AEE"/>
    <w:rsid w:val="00B050EB"/>
    <w:rsid w:val="00B10906"/>
    <w:rsid w:val="00B223D7"/>
    <w:rsid w:val="00B26BE9"/>
    <w:rsid w:val="00B34266"/>
    <w:rsid w:val="00B47B46"/>
    <w:rsid w:val="00B5403B"/>
    <w:rsid w:val="00B666B8"/>
    <w:rsid w:val="00B67131"/>
    <w:rsid w:val="00B7612A"/>
    <w:rsid w:val="00B912B8"/>
    <w:rsid w:val="00BB0A13"/>
    <w:rsid w:val="00BD6D26"/>
    <w:rsid w:val="00BD7CF9"/>
    <w:rsid w:val="00C01F5C"/>
    <w:rsid w:val="00C030F7"/>
    <w:rsid w:val="00C36E5E"/>
    <w:rsid w:val="00C37E53"/>
    <w:rsid w:val="00C41BDE"/>
    <w:rsid w:val="00C44F3F"/>
    <w:rsid w:val="00C45146"/>
    <w:rsid w:val="00C5799C"/>
    <w:rsid w:val="00C64D46"/>
    <w:rsid w:val="00C9003B"/>
    <w:rsid w:val="00C94678"/>
    <w:rsid w:val="00CA6D66"/>
    <w:rsid w:val="00CB0EB6"/>
    <w:rsid w:val="00CB59E9"/>
    <w:rsid w:val="00CC4B35"/>
    <w:rsid w:val="00CE3400"/>
    <w:rsid w:val="00CE376B"/>
    <w:rsid w:val="00CF2DBD"/>
    <w:rsid w:val="00CF5C08"/>
    <w:rsid w:val="00D016B5"/>
    <w:rsid w:val="00D01894"/>
    <w:rsid w:val="00D12C04"/>
    <w:rsid w:val="00D17A86"/>
    <w:rsid w:val="00D36596"/>
    <w:rsid w:val="00D63127"/>
    <w:rsid w:val="00D77EC3"/>
    <w:rsid w:val="00D92FC5"/>
    <w:rsid w:val="00DA13D4"/>
    <w:rsid w:val="00DB317E"/>
    <w:rsid w:val="00DC5BCB"/>
    <w:rsid w:val="00DD0B90"/>
    <w:rsid w:val="00DD25CD"/>
    <w:rsid w:val="00DD27FF"/>
    <w:rsid w:val="00DD328F"/>
    <w:rsid w:val="00DE5AC6"/>
    <w:rsid w:val="00DF3CDE"/>
    <w:rsid w:val="00DF5885"/>
    <w:rsid w:val="00E04782"/>
    <w:rsid w:val="00E1226F"/>
    <w:rsid w:val="00E33904"/>
    <w:rsid w:val="00E50208"/>
    <w:rsid w:val="00E653AF"/>
    <w:rsid w:val="00E94B49"/>
    <w:rsid w:val="00EA0184"/>
    <w:rsid w:val="00ED5C64"/>
    <w:rsid w:val="00F02568"/>
    <w:rsid w:val="00F06ED2"/>
    <w:rsid w:val="00F06EE1"/>
    <w:rsid w:val="00F12935"/>
    <w:rsid w:val="00F12BD7"/>
    <w:rsid w:val="00F26548"/>
    <w:rsid w:val="00F269E9"/>
    <w:rsid w:val="00F5295F"/>
    <w:rsid w:val="00F938BB"/>
    <w:rsid w:val="00FA38DB"/>
    <w:rsid w:val="00FF0A43"/>
    <w:rsid w:val="00FF5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71BCA"/>
  <w15:docId w15:val="{CA4558A9-998E-47D0-8296-CC34DA949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6548"/>
    <w:rPr>
      <w:rFonts w:ascii="Tahoma" w:hAnsi="Tahoma" w:cs="Tahoma"/>
      <w:sz w:val="16"/>
      <w:szCs w:val="16"/>
    </w:rPr>
  </w:style>
  <w:style w:type="character" w:customStyle="1" w:styleId="BalloonTextChar">
    <w:name w:val="Balloon Text Char"/>
    <w:basedOn w:val="DefaultParagraphFont"/>
    <w:link w:val="BalloonText"/>
    <w:uiPriority w:val="99"/>
    <w:semiHidden/>
    <w:rsid w:val="00F26548"/>
    <w:rPr>
      <w:rFonts w:ascii="Tahoma" w:hAnsi="Tahoma" w:cs="Tahoma"/>
      <w:sz w:val="16"/>
      <w:szCs w:val="16"/>
    </w:rPr>
  </w:style>
  <w:style w:type="paragraph" w:styleId="Header">
    <w:name w:val="header"/>
    <w:basedOn w:val="Normal"/>
    <w:link w:val="HeaderChar"/>
    <w:uiPriority w:val="99"/>
    <w:unhideWhenUsed/>
    <w:rsid w:val="00223FC9"/>
    <w:pPr>
      <w:tabs>
        <w:tab w:val="center" w:pos="4513"/>
        <w:tab w:val="right" w:pos="9026"/>
      </w:tabs>
    </w:pPr>
  </w:style>
  <w:style w:type="character" w:customStyle="1" w:styleId="HeaderChar">
    <w:name w:val="Header Char"/>
    <w:basedOn w:val="DefaultParagraphFont"/>
    <w:link w:val="Header"/>
    <w:uiPriority w:val="99"/>
    <w:rsid w:val="00223FC9"/>
  </w:style>
  <w:style w:type="paragraph" w:styleId="Footer">
    <w:name w:val="footer"/>
    <w:basedOn w:val="Normal"/>
    <w:link w:val="FooterChar"/>
    <w:uiPriority w:val="99"/>
    <w:unhideWhenUsed/>
    <w:rsid w:val="00223FC9"/>
    <w:pPr>
      <w:tabs>
        <w:tab w:val="center" w:pos="4513"/>
        <w:tab w:val="right" w:pos="9026"/>
      </w:tabs>
    </w:pPr>
  </w:style>
  <w:style w:type="character" w:customStyle="1" w:styleId="FooterChar">
    <w:name w:val="Footer Char"/>
    <w:basedOn w:val="DefaultParagraphFont"/>
    <w:link w:val="Footer"/>
    <w:uiPriority w:val="99"/>
    <w:rsid w:val="00223FC9"/>
  </w:style>
  <w:style w:type="paragraph" w:styleId="ListParagraph">
    <w:name w:val="List Paragraph"/>
    <w:basedOn w:val="Normal"/>
    <w:uiPriority w:val="34"/>
    <w:qFormat/>
    <w:rsid w:val="00682FC0"/>
    <w:pPr>
      <w:ind w:left="720"/>
      <w:contextualSpacing/>
    </w:pPr>
  </w:style>
  <w:style w:type="table" w:styleId="TableGrid">
    <w:name w:val="Table Grid"/>
    <w:basedOn w:val="TableNormal"/>
    <w:uiPriority w:val="59"/>
    <w:rsid w:val="00EA01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4436B"/>
    <w:rPr>
      <w:color w:val="0000FF" w:themeColor="hyperlink"/>
      <w:u w:val="single"/>
    </w:rPr>
  </w:style>
  <w:style w:type="character" w:styleId="UnresolvedMention">
    <w:name w:val="Unresolved Mention"/>
    <w:basedOn w:val="DefaultParagraphFont"/>
    <w:uiPriority w:val="99"/>
    <w:semiHidden/>
    <w:unhideWhenUsed/>
    <w:rsid w:val="009443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8766765">
      <w:bodyDiv w:val="1"/>
      <w:marLeft w:val="0"/>
      <w:marRight w:val="0"/>
      <w:marTop w:val="0"/>
      <w:marBottom w:val="0"/>
      <w:divBdr>
        <w:top w:val="none" w:sz="0" w:space="0" w:color="auto"/>
        <w:left w:val="none" w:sz="0" w:space="0" w:color="auto"/>
        <w:bottom w:val="none" w:sz="0" w:space="0" w:color="auto"/>
        <w:right w:val="none" w:sz="0" w:space="0" w:color="auto"/>
      </w:divBdr>
    </w:div>
    <w:div w:id="1380205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247EDE-2110-4610-BC17-23FFA03E5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1575</Words>
  <Characters>8983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Trevor Loft</dc:creator>
  <cp:lastModifiedBy>Richard Bottomley</cp:lastModifiedBy>
  <cp:revision>8</cp:revision>
  <cp:lastPrinted>2019-10-21T14:04:00Z</cp:lastPrinted>
  <dcterms:created xsi:type="dcterms:W3CDTF">2026-09-23T09:28:00Z</dcterms:created>
  <dcterms:modified xsi:type="dcterms:W3CDTF">2026-10-05T12:16:00Z</dcterms:modified>
</cp:coreProperties>
</file>